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84" w:right="284" w:firstLine="851"/>
        <w:jc w:val="center"/>
        <w:rPr>
          <w:b/>
        </w:rPr>
      </w:pPr>
      <w:r>
        <w:rPr>
          <w:b/>
        </w:rPr>
        <w:t>Пояснительная записка.</w:t>
      </w:r>
    </w:p>
    <w:p>
      <w:pPr>
        <w:ind w:left="284" w:right="284" w:firstLine="851"/>
        <w:jc w:val="center"/>
        <w:rPr>
          <w:b/>
        </w:rPr>
      </w:pPr>
    </w:p>
    <w:p>
      <w:pPr>
        <w:ind w:firstLine="709"/>
        <w:jc w:val="both"/>
        <w:rPr>
          <w:bCs/>
        </w:rPr>
      </w:pPr>
      <w:bookmarkStart w:id="0" w:name="_Hlk145758945"/>
      <w:bookmarkStart w:id="1" w:name="_Hlk145757878"/>
      <w:r>
        <w:rPr>
          <w:bCs/>
        </w:rPr>
        <w:t>Исходными документами для составления рабочей программы являются:</w:t>
      </w:r>
    </w:p>
    <w:p>
      <w:pPr>
        <w:ind w:firstLine="709"/>
        <w:jc w:val="both"/>
        <w:rPr>
          <w:bCs/>
        </w:rPr>
      </w:pPr>
      <w:r>
        <w:rPr>
          <w:bCs/>
        </w:rPr>
        <w:t>1.Федеральный закон от 29.12.2012 г. № 273-ФЗ «Об образовании в Российской Федерации» ст. 28;</w:t>
      </w:r>
    </w:p>
    <w:p>
      <w:pPr>
        <w:ind w:firstLine="709"/>
        <w:jc w:val="both"/>
        <w:rPr>
          <w:bCs/>
        </w:rPr>
      </w:pPr>
      <w:r>
        <w:rPr>
          <w:bCs/>
        </w:rPr>
        <w:t>2. Приказ Министерства образования и науки Российской Федерации от 19.12.2014 г. №1598 «Об утверждении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>
      <w:pPr>
        <w:ind w:firstLine="709"/>
        <w:jc w:val="both"/>
        <w:rPr>
          <w:bCs/>
        </w:rPr>
      </w:pPr>
      <w:r>
        <w:rPr>
          <w:bCs/>
        </w:rPr>
        <w:t>3.Приказ Министерства Просвещения Российской Федерации от 24 ноября 2022 года № 1023 «Об утверждении федеральной образовательной программы начального общего образования для обучающихся с ограниченными возможностями здоровья;</w:t>
      </w:r>
    </w:p>
    <w:p>
      <w:pPr>
        <w:ind w:firstLine="709"/>
        <w:jc w:val="both"/>
        <w:rPr>
          <w:bCs/>
        </w:rPr>
      </w:pPr>
      <w:r>
        <w:rPr>
          <w:bCs/>
        </w:rPr>
        <w:t xml:space="preserve">4.Приказ Минпросвещения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70799). </w:t>
      </w:r>
    </w:p>
    <w:p>
      <w:pPr>
        <w:ind w:firstLine="709"/>
        <w:jc w:val="both"/>
        <w:rPr>
          <w:bCs/>
        </w:rPr>
      </w:pPr>
      <w:r>
        <w:rPr>
          <w:bCs/>
        </w:rPr>
        <w:t>5.Приказ Министерства просвещения Российской Федерации от 21.07.2023 № 556 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 (Зарегистрирован 28.07.2023 № 74502).</w:t>
      </w:r>
    </w:p>
    <w:p>
      <w:pPr>
        <w:ind w:firstLine="709"/>
        <w:jc w:val="both"/>
        <w:rPr>
          <w:bCs/>
        </w:rPr>
      </w:pPr>
      <w:bookmarkStart w:id="2" w:name="_Hlk145758982"/>
      <w:r>
        <w:rPr>
          <w:bCs/>
        </w:rPr>
        <w:t>6.</w:t>
      </w:r>
      <w:r>
        <w:rPr>
          <w:bCs/>
        </w:rPr>
        <w:tab/>
      </w:r>
      <w:r>
        <w:rPr>
          <w:bCs/>
        </w:rPr>
        <w:t xml:space="preserve">Программы для учащихся специальной медицинской группы общеобразовательных учреждений: Физическая культура. Методические рекомендации. 1-4 классы: учебное пособие для общеобразовательных организаций/ В.И. Лях. – 4-е издание. – М.: Просвещение, 2021.-175 с. – (Школа России). – </w:t>
      </w:r>
      <w:r>
        <w:rPr>
          <w:bCs/>
          <w:lang w:val="en-US"/>
        </w:rPr>
        <w:t>ISBN</w:t>
      </w:r>
      <w:r>
        <w:rPr>
          <w:bCs/>
        </w:rPr>
        <w:t xml:space="preserve"> 978-5-09-079238-7.   </w:t>
      </w:r>
    </w:p>
    <w:p>
      <w:pPr>
        <w:ind w:firstLine="709"/>
        <w:jc w:val="both"/>
        <w:rPr>
          <w:bCs/>
        </w:rPr>
      </w:pPr>
      <w:r>
        <w:rPr>
          <w:bCs/>
        </w:rPr>
        <w:t xml:space="preserve">7. </w:t>
      </w:r>
      <w:bookmarkEnd w:id="0"/>
      <w:bookmarkEnd w:id="1"/>
      <w:bookmarkEnd w:id="2"/>
      <w:r>
        <w:rPr>
          <w:bCs/>
        </w:rPr>
        <w:t>Учебный план на 2023 – 2024 учебный год ГКОУ «Специальная (коррекционная) школа-интернат № 68».</w:t>
      </w:r>
    </w:p>
    <w:p>
      <w:pPr>
        <w:ind w:firstLine="709"/>
        <w:jc w:val="both"/>
        <w:rPr>
          <w:b/>
        </w:rPr>
      </w:pPr>
      <w:r>
        <w:rPr>
          <w:b/>
        </w:rPr>
        <w:t xml:space="preserve">          </w:t>
      </w:r>
    </w:p>
    <w:p>
      <w:pPr>
        <w:autoSpaceDE w:val="0"/>
        <w:autoSpaceDN w:val="0"/>
        <w:adjustRightInd w:val="0"/>
        <w:ind w:firstLine="709"/>
        <w:jc w:val="both"/>
      </w:pPr>
      <w:r>
        <w:t>Данная образовательная программа направлена на формирование общей культуры, духовно- нравственное, социальное, личностное и интеллектуальное развитие обучающихся, создание основ первоначальных представлений о значении физической культуры и её влияние на развитие человека.</w:t>
      </w:r>
    </w:p>
    <w:p>
      <w:pPr>
        <w:autoSpaceDE w:val="0"/>
        <w:autoSpaceDN w:val="0"/>
        <w:adjustRightInd w:val="0"/>
        <w:ind w:firstLine="709"/>
        <w:jc w:val="both"/>
      </w:pPr>
      <w:r>
        <w:t>Предметом обучения физической культуре в начальной школе является укрепление здоровья, совершенствование физических качеств, освоение определенных двигательных действий, развитие мышления, творчества и самостоятельности.</w:t>
      </w:r>
    </w:p>
    <w:p>
      <w:pPr>
        <w:autoSpaceDE w:val="0"/>
        <w:autoSpaceDN w:val="0"/>
        <w:adjustRightInd w:val="0"/>
        <w:ind w:firstLine="709"/>
        <w:jc w:val="both"/>
      </w:pPr>
      <w:r>
        <w:t>Выполнение данной цели связанно с решением следующих образовательных задач:</w:t>
      </w:r>
    </w:p>
    <w:p>
      <w:pPr>
        <w:autoSpaceDE w:val="0"/>
        <w:autoSpaceDN w:val="0"/>
        <w:adjustRightInd w:val="0"/>
        <w:ind w:firstLine="709"/>
        <w:jc w:val="both"/>
      </w:pPr>
      <w:r>
        <w:t>- формирование общих представлений о физической культуре, её значение в жизни человека; укрепление здоровья, улучшение осанки, содействие гармоничному физическому развитию;</w:t>
      </w:r>
    </w:p>
    <w:p>
      <w:pPr>
        <w:autoSpaceDE w:val="0"/>
        <w:autoSpaceDN w:val="0"/>
        <w:adjustRightInd w:val="0"/>
        <w:ind w:firstLine="709"/>
        <w:jc w:val="both"/>
      </w:pPr>
      <w:r>
        <w:t>- развитие основных физических качеств: силы, быстроты, выносливости, координации движения, гибкости;</w:t>
      </w:r>
    </w:p>
    <w:p>
      <w:pPr>
        <w:autoSpaceDE w:val="0"/>
        <w:autoSpaceDN w:val="0"/>
        <w:adjustRightInd w:val="0"/>
        <w:ind w:firstLine="709"/>
        <w:jc w:val="both"/>
      </w:pPr>
      <w:r>
        <w:t>- обучение физическим упражнениям из таких видов спорта, как гимнастика, легкая атлетика, лыжная подготовка, а также подвижным играм и техническим действиям спортивных игр, входящих в школьную программу;</w:t>
      </w:r>
    </w:p>
    <w:p>
      <w:pPr>
        <w:autoSpaceDE w:val="0"/>
        <w:autoSpaceDN w:val="0"/>
        <w:adjustRightInd w:val="0"/>
        <w:ind w:firstLine="709"/>
        <w:jc w:val="both"/>
      </w:pPr>
      <w:r>
        <w:t>- содействие воспитанию нравственных и волевых качеств, развитию психических процессов и свойств личности;</w:t>
      </w:r>
    </w:p>
    <w:p>
      <w:pPr>
        <w:autoSpaceDE w:val="0"/>
        <w:autoSpaceDN w:val="0"/>
        <w:adjustRightInd w:val="0"/>
        <w:ind w:firstLine="709"/>
        <w:jc w:val="both"/>
      </w:pPr>
      <w:r>
        <w:t>-приобретение в области физической культуры знаний и умений, направленных на укрепление здоровья;</w:t>
      </w:r>
    </w:p>
    <w:p>
      <w:pPr>
        <w:autoSpaceDE w:val="0"/>
        <w:autoSpaceDN w:val="0"/>
        <w:adjustRightInd w:val="0"/>
        <w:ind w:firstLine="709"/>
        <w:jc w:val="both"/>
      </w:pPr>
      <w:r>
        <w:t>- развитие интереса к самостоятельным занятиям физическими упражнениями, утренней гимнастикой, физкультминутками и подвижными играми;</w:t>
      </w:r>
    </w:p>
    <w:p>
      <w:pPr>
        <w:autoSpaceDE w:val="0"/>
        <w:autoSpaceDN w:val="0"/>
        <w:adjustRightInd w:val="0"/>
        <w:ind w:firstLine="709"/>
        <w:jc w:val="both"/>
      </w:pPr>
      <w:r>
        <w:t>- обучение простейшим способам контроля за физической нагрузкой, отдельным показателям физического развития и физической подготовленности.</w:t>
      </w:r>
    </w:p>
    <w:p>
      <w:pPr>
        <w:pStyle w:val="8"/>
        <w:spacing w:before="0" w:beforeAutospacing="0" w:after="0" w:afterAutospacing="0"/>
        <w:ind w:firstLine="709"/>
        <w:jc w:val="both"/>
      </w:pPr>
      <w:r>
        <w:t xml:space="preserve">Предмет «Физическая культура» является основой физического воспитания школьников. В сочетании с другими формами обучения - физкультурно-оздоровительными мероприятиями в режиме учебного дня и второй половины дня  (гимнастика до занятий, физкультурные минутки, физические упражнения и игры на удлиненных переменах и в группах продленного дня, внеурочная деятельность оздоровительно-тренировочной направленности), внеклассной работой  по физической культуре (группы общефизической подготовки, спортивные секции), физкультурно-массовыми и спортивными мероприятиями (дни здоровья и спорта, подвижные игры и соревнования, спортивные праздники, спартакиады, туристические слеты и походы) – достигается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 </w:t>
      </w:r>
    </w:p>
    <w:p>
      <w:pPr>
        <w:ind w:firstLine="709"/>
        <w:jc w:val="both"/>
      </w:pPr>
      <w:r>
        <w:t>Программа  переработана и адаптирована, ориентируясь на индивидуальные особенности учащихся,  и направлена на реализацию приоритетной задачи образования - формирование всестороннего гармоничного развития личности при образовательной, оздоровительной и воспитательной направленности; на реализацию творческих способностей обучающихся, их физическое совершенствование; на развитие основных двигательных (физических) качеств — гибкости, ловкости, быстроты движений, мышечной силы и выносливости; на  формирование у школьников научно обоснованного отношения к окружающему миру, а так же с учётом факторов, оказывающих существенное влияние на состояние здоровья учащихся. К таким факторам относятся:</w:t>
      </w:r>
    </w:p>
    <w:p>
      <w:pPr>
        <w:tabs>
          <w:tab w:val="left" w:pos="567"/>
        </w:tabs>
        <w:ind w:firstLine="709"/>
        <w:jc w:val="both"/>
      </w:pPr>
      <w:r>
        <w:t>-  неблагоприятные социальные, экономические и экологические условия;</w:t>
      </w:r>
    </w:p>
    <w:p>
      <w:pPr>
        <w:tabs>
          <w:tab w:val="left" w:pos="709"/>
        </w:tabs>
        <w:ind w:firstLine="709"/>
        <w:jc w:val="both"/>
      </w:pPr>
      <w:r>
        <w:t>- факторы риска, имеющие место в образовательных учреждениях, которые приводят к дальнейшему ухудшению здоровья учащихся;</w:t>
      </w:r>
    </w:p>
    <w:p>
      <w:pPr>
        <w:pStyle w:val="12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формируемые в младшем школьном возрасте комплексы знаний, установок, правил поведения, привычек и навыков здорового образа жизни;</w:t>
      </w:r>
    </w:p>
    <w:p>
      <w:pPr>
        <w:pStyle w:val="12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особенности отношения учащихся младшего школьного возраста к своему здоровью.</w:t>
      </w:r>
    </w:p>
    <w:p>
      <w:pPr>
        <w:pStyle w:val="8"/>
        <w:spacing w:before="0" w:beforeAutospacing="0" w:after="0" w:afterAutospacing="0"/>
        <w:ind w:firstLine="709"/>
        <w:jc w:val="both"/>
      </w:pPr>
      <w:r>
        <w:t xml:space="preserve">Задачу формирования целостного мировоззрения учащихся, всестороннего раскрытия взаимосвязи и взаимообусловленности изучаемых явлений и процессов в сфере физической культуры учитель реализует на основе расширения метапредметных связей из области разных предметов: литературы, истории, математики, анатомии, физиологии, психологии и др. </w:t>
      </w:r>
    </w:p>
    <w:p>
      <w:pPr>
        <w:autoSpaceDE w:val="0"/>
        <w:autoSpaceDN w:val="0"/>
        <w:adjustRightInd w:val="0"/>
        <w:ind w:left="284" w:right="284"/>
        <w:rPr>
          <w:b/>
        </w:rPr>
      </w:pPr>
    </w:p>
    <w:p>
      <w:pPr>
        <w:jc w:val="center"/>
        <w:rPr>
          <w:b/>
          <w:bCs/>
        </w:rPr>
      </w:pPr>
      <w:bookmarkStart w:id="3" w:name="_Hlk145757918"/>
      <w:r>
        <w:rPr>
          <w:rFonts w:eastAsia="SimSun"/>
          <w:b/>
          <w:bCs/>
        </w:rPr>
        <w:t>Цели изучения учебного предмета «Адаптивная физическая культура»</w:t>
      </w:r>
      <w:bookmarkEnd w:id="3"/>
    </w:p>
    <w:p>
      <w:pPr>
        <w:autoSpaceDE w:val="0"/>
        <w:autoSpaceDN w:val="0"/>
        <w:adjustRightInd w:val="0"/>
        <w:ind w:firstLine="709"/>
        <w:jc w:val="both"/>
      </w:pPr>
      <w:r>
        <w:rPr>
          <w:b/>
        </w:rPr>
        <w:t>Целью</w:t>
      </w:r>
      <w:r>
        <w:t xml:space="preserve"> изучения предмета «Физическая культура» - является укрепление здоровья слабослышащих обучающихся и совершенствование их физического развития. Оказание комплексной помощи слабослышащим и позднооглохшим обучающимся в освоении основной общеобразовательной программы начального общего образования, коррекция недостатков в физическом и психическом развитии обучающихся, развитие жизненной компетенции, интеграция в среду нормально слышащих сверстников. </w:t>
      </w:r>
    </w:p>
    <w:p>
      <w:pPr>
        <w:ind w:firstLine="709"/>
        <w:jc w:val="both"/>
      </w:pPr>
    </w:p>
    <w:p>
      <w:pPr>
        <w:ind w:firstLine="709"/>
        <w:jc w:val="both"/>
      </w:pPr>
      <w:r>
        <w:t xml:space="preserve">     Достижение поставленной цели обеспечивается решением следующих </w:t>
      </w:r>
      <w:r>
        <w:rPr>
          <w:b/>
        </w:rPr>
        <w:t>задач</w:t>
      </w:r>
      <w:r>
        <w:t>:</w:t>
      </w:r>
    </w:p>
    <w:p>
      <w:pPr>
        <w:shd w:val="clear" w:color="auto" w:fill="FFFFFF"/>
        <w:ind w:firstLine="709"/>
        <w:jc w:val="both"/>
      </w:pPr>
      <w:r>
        <w:rPr>
          <w:spacing w:val="-2"/>
          <w:w w:val="107"/>
        </w:rPr>
        <w:t>1.Повышение физиологической активности сис</w:t>
      </w:r>
      <w:r>
        <w:rPr>
          <w:spacing w:val="-2"/>
          <w:w w:val="107"/>
        </w:rPr>
        <w:softHyphen/>
      </w:r>
      <w:r>
        <w:rPr>
          <w:spacing w:val="-3"/>
          <w:w w:val="107"/>
        </w:rPr>
        <w:t xml:space="preserve">тем организма, ослабленных болезнью, содействие </w:t>
      </w:r>
      <w:r>
        <w:rPr>
          <w:spacing w:val="-4"/>
          <w:w w:val="107"/>
        </w:rPr>
        <w:t>оптимизации умственной и физической работоспо</w:t>
      </w:r>
      <w:r>
        <w:rPr>
          <w:spacing w:val="-4"/>
          <w:w w:val="107"/>
        </w:rPr>
        <w:softHyphen/>
      </w:r>
      <w:r>
        <w:rPr>
          <w:spacing w:val="-5"/>
          <w:w w:val="107"/>
        </w:rPr>
        <w:t>собности в режиме учебной деятельности;</w:t>
      </w:r>
    </w:p>
    <w:p>
      <w:pPr>
        <w:shd w:val="clear" w:color="auto" w:fill="FFFFFF"/>
        <w:ind w:firstLine="709"/>
        <w:jc w:val="both"/>
      </w:pPr>
      <w:r>
        <w:rPr>
          <w:spacing w:val="-4"/>
          <w:w w:val="107"/>
        </w:rPr>
        <w:t xml:space="preserve">2.Совершенствование прикладных жизненно </w:t>
      </w:r>
      <w:r>
        <w:rPr>
          <w:w w:val="107"/>
        </w:rPr>
        <w:t>важных навыков и умений в ходьбе, беге, прыж</w:t>
      </w:r>
      <w:r>
        <w:rPr>
          <w:w w:val="107"/>
        </w:rPr>
        <w:softHyphen/>
      </w:r>
      <w:r>
        <w:rPr>
          <w:spacing w:val="-1"/>
          <w:w w:val="107"/>
        </w:rPr>
        <w:t xml:space="preserve">ках, лазаний, метании, обогащение двигательного опыта физическими упражнениями </w:t>
      </w:r>
      <w:r>
        <w:rPr>
          <w:w w:val="107"/>
        </w:rPr>
        <w:t xml:space="preserve">из гимнастики, легкой атлетики, лыжной подготовки </w:t>
      </w:r>
      <w:r>
        <w:rPr>
          <w:spacing w:val="-4"/>
          <w:w w:val="107"/>
        </w:rPr>
        <w:t>и подвижных игр;</w:t>
      </w:r>
    </w:p>
    <w:p>
      <w:pPr>
        <w:shd w:val="clear" w:color="auto" w:fill="FFFFFF"/>
        <w:ind w:firstLine="709"/>
        <w:jc w:val="both"/>
      </w:pPr>
      <w:r>
        <w:rPr>
          <w:spacing w:val="-8"/>
          <w:w w:val="107"/>
        </w:rPr>
        <w:t>3.Повышение физической подготовленности и раз</w:t>
      </w:r>
      <w:r>
        <w:rPr>
          <w:spacing w:val="-8"/>
          <w:w w:val="107"/>
        </w:rPr>
        <w:softHyphen/>
      </w:r>
      <w:r>
        <w:rPr>
          <w:spacing w:val="-6"/>
          <w:w w:val="107"/>
        </w:rPr>
        <w:t>витие основных физических качеств: силы, быстро</w:t>
      </w:r>
      <w:r>
        <w:rPr>
          <w:spacing w:val="-6"/>
          <w:w w:val="107"/>
        </w:rPr>
        <w:softHyphen/>
      </w:r>
      <w:r>
        <w:rPr>
          <w:spacing w:val="-3"/>
          <w:w w:val="107"/>
        </w:rPr>
        <w:t>ты, выносливости, координации и гибкости;</w:t>
      </w:r>
    </w:p>
    <w:p>
      <w:pPr>
        <w:shd w:val="clear" w:color="auto" w:fill="FFFFFF"/>
        <w:ind w:firstLine="709"/>
        <w:jc w:val="both"/>
      </w:pPr>
      <w:r>
        <w:rPr>
          <w:spacing w:val="-5"/>
          <w:w w:val="107"/>
        </w:rPr>
        <w:t>4.Обучение комплексам физических упражне</w:t>
      </w:r>
      <w:r>
        <w:rPr>
          <w:spacing w:val="-5"/>
          <w:w w:val="107"/>
        </w:rPr>
        <w:softHyphen/>
      </w:r>
      <w:r>
        <w:rPr>
          <w:spacing w:val="-1"/>
          <w:w w:val="107"/>
        </w:rPr>
        <w:t>ний с оздоровительной и корригирующей направ</w:t>
      </w:r>
      <w:r>
        <w:rPr>
          <w:spacing w:val="-1"/>
          <w:w w:val="107"/>
        </w:rPr>
        <w:softHyphen/>
      </w:r>
      <w:r>
        <w:rPr>
          <w:spacing w:val="-3"/>
          <w:w w:val="107"/>
        </w:rPr>
        <w:t>ленностью, простейшим способам контроля за фи</w:t>
      </w:r>
      <w:r>
        <w:rPr>
          <w:spacing w:val="-3"/>
          <w:w w:val="107"/>
        </w:rPr>
        <w:softHyphen/>
      </w:r>
      <w:r>
        <w:rPr>
          <w:spacing w:val="-2"/>
          <w:w w:val="107"/>
        </w:rPr>
        <w:t>зической нагрузкой и функциональным состояни</w:t>
      </w:r>
      <w:r>
        <w:rPr>
          <w:spacing w:val="-2"/>
          <w:w w:val="107"/>
        </w:rPr>
        <w:softHyphen/>
      </w:r>
      <w:r>
        <w:rPr>
          <w:spacing w:val="-2"/>
          <w:w w:val="107"/>
        </w:rPr>
        <w:t>ем организма на занятиях физической культурой;</w:t>
      </w:r>
    </w:p>
    <w:p>
      <w:pPr>
        <w:autoSpaceDE w:val="0"/>
        <w:autoSpaceDN w:val="0"/>
        <w:adjustRightInd w:val="0"/>
        <w:ind w:firstLine="709"/>
        <w:jc w:val="both"/>
      </w:pPr>
      <w:r>
        <w:rPr>
          <w:w w:val="107"/>
        </w:rPr>
        <w:t>5.Формирование общих представлений о физи</w:t>
      </w:r>
      <w:r>
        <w:rPr>
          <w:w w:val="107"/>
        </w:rPr>
        <w:softHyphen/>
      </w:r>
      <w:r>
        <w:rPr>
          <w:w w:val="107"/>
        </w:rPr>
        <w:t xml:space="preserve">ческой культуре, ее значении в жизни человека, </w:t>
      </w:r>
      <w:r>
        <w:rPr>
          <w:spacing w:val="-1"/>
          <w:w w:val="107"/>
        </w:rPr>
        <w:t>укреплении здоровья, физическом развитии и фи</w:t>
      </w:r>
      <w:r>
        <w:rPr>
          <w:spacing w:val="-1"/>
          <w:w w:val="107"/>
        </w:rPr>
        <w:softHyphen/>
      </w:r>
      <w:r>
        <w:rPr>
          <w:w w:val="107"/>
        </w:rPr>
        <w:t>зической подготовленности, развитие интереса к самостоятельным занятиям физическими упраж</w:t>
      </w:r>
      <w:r>
        <w:rPr>
          <w:w w:val="107"/>
        </w:rPr>
        <w:softHyphen/>
      </w:r>
      <w:r>
        <w:rPr>
          <w:spacing w:val="-5"/>
          <w:w w:val="107"/>
        </w:rPr>
        <w:t>нениями, включая утреннюю гимнастику, физ</w:t>
      </w:r>
      <w:r>
        <w:rPr>
          <w:spacing w:val="-5"/>
          <w:w w:val="107"/>
        </w:rPr>
        <w:softHyphen/>
      </w:r>
      <w:r>
        <w:rPr>
          <w:spacing w:val="-2"/>
          <w:w w:val="107"/>
        </w:rPr>
        <w:t xml:space="preserve">культминутки и подвижные игры, </w:t>
      </w:r>
      <w:r>
        <w:t>содействовать внедрению физической культуры в режим дня.</w:t>
      </w:r>
    </w:p>
    <w:p>
      <w:pPr>
        <w:autoSpaceDE w:val="0"/>
        <w:autoSpaceDN w:val="0"/>
        <w:adjustRightInd w:val="0"/>
        <w:ind w:firstLine="709"/>
        <w:jc w:val="both"/>
      </w:pPr>
      <w:r>
        <w:t>6.Воспитание нравственных качеств: воля, дисциплиниро</w:t>
      </w:r>
      <w:r>
        <w:softHyphen/>
      </w:r>
      <w:r>
        <w:t>ванность, организованность и самостоятельность, чувство долга и ответственности, навык культуры поведения, а также формированию школьников понятия о том, что забота</w:t>
      </w:r>
    </w:p>
    <w:p>
      <w:pPr>
        <w:autoSpaceDE w:val="0"/>
        <w:autoSpaceDN w:val="0"/>
        <w:adjustRightInd w:val="0"/>
        <w:ind w:firstLine="709"/>
        <w:jc w:val="both"/>
      </w:pPr>
      <w:r>
        <w:t>человека о своем здоровье, физическом развитии, физической подготовленности является не только его личным делом, но и общественным долгом.</w:t>
      </w:r>
    </w:p>
    <w:p>
      <w:pPr>
        <w:autoSpaceDE w:val="0"/>
        <w:autoSpaceDN w:val="0"/>
        <w:adjustRightInd w:val="0"/>
        <w:ind w:firstLine="709"/>
        <w:jc w:val="both"/>
      </w:pPr>
      <w:r>
        <w:t>7.Формирование у учащихся правильной осанки, подтянутости, опрятности и кинестетического контроля.</w:t>
      </w:r>
    </w:p>
    <w:p>
      <w:pPr>
        <w:autoSpaceDE w:val="0"/>
        <w:autoSpaceDN w:val="0"/>
        <w:adjustRightInd w:val="0"/>
        <w:ind w:firstLine="709"/>
        <w:jc w:val="both"/>
      </w:pPr>
      <w:r>
        <w:t xml:space="preserve">8.Преодоление нарушений физического развития и моторики, пространственной организации движений. </w:t>
      </w:r>
    </w:p>
    <w:p>
      <w:pPr>
        <w:autoSpaceDE w:val="0"/>
        <w:autoSpaceDN w:val="0"/>
        <w:adjustRightInd w:val="0"/>
        <w:ind w:firstLine="709"/>
        <w:jc w:val="both"/>
      </w:pPr>
      <w:r>
        <w:t>9. Развитие памяти на воспроизведение последовательности движений, двигательных опера</w:t>
      </w:r>
      <w:r>
        <w:softHyphen/>
      </w:r>
      <w:r>
        <w:t>ций и инструкций, внимание к своим движениям и действиям других.</w:t>
      </w:r>
    </w:p>
    <w:p>
      <w:pPr>
        <w:autoSpaceDE w:val="0"/>
        <w:autoSpaceDN w:val="0"/>
        <w:adjustRightInd w:val="0"/>
        <w:ind w:firstLine="709"/>
        <w:jc w:val="both"/>
      </w:pPr>
      <w:r>
        <w:t>10. Развитие умений выполнять движения по словесной инструкции, инициативность в движениях; проводить анализ качества их выполнения.</w:t>
      </w:r>
    </w:p>
    <w:p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>11. Укрепление и развитие сердечно-сосудистой и дыхательной системы, опорно-двигательного аппарата</w:t>
      </w:r>
    </w:p>
    <w:p>
      <w:pPr>
        <w:tabs>
          <w:tab w:val="left" w:pos="3402"/>
        </w:tabs>
        <w:ind w:firstLine="709"/>
        <w:jc w:val="both"/>
      </w:pPr>
      <w:r>
        <w:t xml:space="preserve"> Реализация этих задач осуществляется на основе оздоровитель</w:t>
      </w:r>
      <w:r>
        <w:softHyphen/>
      </w:r>
      <w:r>
        <w:t>ной и коррекционно-воспитательной направленности каждого уро</w:t>
      </w:r>
      <w:r>
        <w:softHyphen/>
      </w:r>
      <w:r>
        <w:t>ка.</w:t>
      </w:r>
    </w:p>
    <w:p>
      <w:pPr>
        <w:shd w:val="clear" w:color="auto" w:fill="FFFFFF"/>
        <w:ind w:firstLine="851"/>
        <w:jc w:val="both"/>
        <w:rPr>
          <w:b/>
        </w:rPr>
      </w:pPr>
      <w:r>
        <w:rPr>
          <w:b/>
        </w:rPr>
        <w:t>Коррекционная направленность.</w:t>
      </w:r>
    </w:p>
    <w:p>
      <w:pPr>
        <w:shd w:val="clear" w:color="auto" w:fill="FFFFFF"/>
        <w:ind w:firstLine="851"/>
        <w:jc w:val="both"/>
      </w:pPr>
      <w:r>
        <w:t>Программа составлена с учетом особенностей физического и психического развития слабослышащих учащихся, валеологической направленности всего учебного процесса школы-интерната и отсутствия стандартного спортивного зала. Физическое воспитание особенности, связанные со слуховой недостаточностью и состоянием функциональных возможностей их организма. У таких детей наблюдаются нарушения со стороны сердечно-сосудистой и дыхательной систем (учащенный пульс, повышенное кровяное давление, неправильный режим дыхания и др.); со стороны физического и психического развития наблюдается: сутулость плечевая асимметрия, плоскостопие, диспластичность телосложения, ослабленность и дискоординация деятельности отдельных мышечных групп, повышенная утомляемость, нарушение моторики, неустойчивость эмоциональной сферы.</w:t>
      </w:r>
    </w:p>
    <w:p>
      <w:pPr>
        <w:tabs>
          <w:tab w:val="left" w:pos="3402"/>
        </w:tabs>
        <w:ind w:firstLine="709"/>
        <w:jc w:val="both"/>
      </w:pPr>
    </w:p>
    <w:p>
      <w:pPr>
        <w:ind w:firstLine="709"/>
        <w:jc w:val="center"/>
        <w:rPr>
          <w:b/>
          <w:bCs/>
          <w:strike/>
        </w:rPr>
      </w:pPr>
      <w:bookmarkStart w:id="4" w:name="_Hlk145758151"/>
      <w:r>
        <w:rPr>
          <w:rFonts w:eastAsia="SimSun"/>
          <w:b/>
          <w:bCs/>
        </w:rPr>
        <w:t>Место предмета в учебном плане</w:t>
      </w:r>
    </w:p>
    <w:p>
      <w:pPr>
        <w:ind w:firstLine="708"/>
      </w:pPr>
      <w:r>
        <w:t>Учебн</w:t>
      </w:r>
      <w:r>
        <w:rPr>
          <w:strike/>
        </w:rPr>
        <w:t>ый</w:t>
      </w:r>
      <w:r>
        <w:t xml:space="preserve"> предмет «Адаптивная физическая культура» входит в предметную область «Физическая культура» и относится к обязательной (инвариантной) часть учебного плана. </w:t>
      </w:r>
    </w:p>
    <w:p>
      <w:pPr>
        <w:ind w:firstLine="709"/>
        <w:jc w:val="both"/>
        <w:rPr>
          <w:strike/>
        </w:rPr>
      </w:pPr>
      <w:r>
        <w:rPr>
          <w:rFonts w:eastAsia="SimSun"/>
        </w:rPr>
        <w:t xml:space="preserve">Учебный план </w:t>
      </w:r>
      <w:r>
        <w:rPr>
          <w:bCs/>
        </w:rPr>
        <w:t>ГКОУ «Специальная (коррекционная) школа-интерната № 68»</w:t>
      </w:r>
      <w:r>
        <w:rPr>
          <w:b/>
          <w:bCs/>
        </w:rPr>
        <w:t xml:space="preserve"> </w:t>
      </w:r>
      <w:r>
        <w:rPr>
          <w:rFonts w:eastAsia="SimSun"/>
        </w:rPr>
        <w:t>на изучение адаптивной физической культуры во 4 классе отводит 3 учебных часа в неделю, всего 102 учебных часа.</w:t>
      </w:r>
      <w:bookmarkEnd w:id="4"/>
    </w:p>
    <w:p>
      <w:pPr>
        <w:ind w:left="284" w:right="284" w:firstLine="851"/>
        <w:jc w:val="center"/>
        <w:rPr>
          <w:b/>
        </w:rPr>
      </w:pPr>
      <w:r>
        <w:rPr>
          <w:b/>
        </w:rPr>
        <w:t>Содержание учебного предмета, курса.</w:t>
      </w:r>
    </w:p>
    <w:p>
      <w:pPr>
        <w:ind w:firstLine="851"/>
        <w:jc w:val="both"/>
        <w:rPr>
          <w:b/>
        </w:rPr>
      </w:pPr>
      <w:r>
        <w:t>Структура и содержание учебного предмета задаются в предлагаемой программе в конструкции двигательной деятельности с выделением соответствующих учебных разделов: «Знания о физической культуре», «Способы двигательной деятельности» и «Физическое совершенствование».</w:t>
      </w:r>
    </w:p>
    <w:p>
      <w:pPr>
        <w:ind w:firstLine="851"/>
        <w:jc w:val="both"/>
        <w:rPr>
          <w:b/>
        </w:rPr>
      </w:pPr>
      <w:r>
        <w:t xml:space="preserve">Содержание раздела </w:t>
      </w:r>
      <w:r>
        <w:rPr>
          <w:i/>
        </w:rPr>
        <w:t>«Знания о физической культуре»</w:t>
      </w:r>
      <w:r>
        <w:t xml:space="preserve"> отработано в соответствии с основными направлениями развития познавательной активности человека: знания о природе (медико-биологические основы деятельности); знания о человеке (психолого-педагогические основы деятельности); знания об обществе (историко-социологические основы деятельности).</w:t>
      </w:r>
    </w:p>
    <w:p>
      <w:pPr>
        <w:ind w:firstLine="851"/>
        <w:jc w:val="both"/>
        <w:rPr>
          <w:b/>
        </w:rPr>
      </w:pPr>
      <w:r>
        <w:t xml:space="preserve">Раздел </w:t>
      </w:r>
      <w:r>
        <w:rPr>
          <w:i/>
        </w:rPr>
        <w:t>«Способы двигательной деятельности»</w:t>
      </w:r>
      <w:r>
        <w:t xml:space="preserve"> содержит представления о структурной организации предметной деятельности, отражающейся в соответствующих способах организации, исполнения и контроля.</w:t>
      </w:r>
    </w:p>
    <w:p>
      <w:pPr>
        <w:ind w:firstLine="851"/>
        <w:jc w:val="both"/>
        <w:rPr>
          <w:b/>
        </w:rPr>
      </w:pPr>
      <w:r>
        <w:t xml:space="preserve">Содержание раздела </w:t>
      </w:r>
      <w:r>
        <w:rPr>
          <w:i/>
        </w:rPr>
        <w:t>«Физическое совершенствование»</w:t>
      </w:r>
      <w:r>
        <w:t xml:space="preserve"> ориентировано на гармоничное физическое развитие школьников, их всестороннюю физическую подготовленность и укрепление здоровья. Данный раздел включает жизненно важные навыки и умения, подвижные игры и двигательные действия из видов спорта, а также общеразвивающие упражнения с различной функциональной направленностью.</w:t>
      </w:r>
    </w:p>
    <w:p>
      <w:pPr>
        <w:ind w:firstLine="851"/>
        <w:jc w:val="both"/>
        <w:rPr>
          <w:b/>
        </w:rPr>
      </w:pPr>
      <w:r>
        <w:t>Сохраняя определенную традиционность в изложении практического материала школьных программ, настоящая программа соотносит учебное содержание с содержанием базовых видов спорта, которые представляются соответствующими тематическими разделами: «Гимнастика с основами акробатики», «Легкая атлетика», «Подвижные и спортивные игры».  При этом каждый тематический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спорта.</w:t>
      </w:r>
    </w:p>
    <w:p>
      <w:pPr>
        <w:ind w:firstLine="851"/>
        <w:jc w:val="both"/>
        <w:rPr>
          <w:b/>
        </w:rPr>
      </w:pPr>
      <w:r>
        <w:t>В содержание настоящей программы также входит относительно самостоятельный раздел «Общеразвивающие упражнения». В данном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основных физических качеств, исходя из половозрастных особенностей учащихся, степени освоенности ими этих упражнений, условий проведения различных форм занятий, наличия спортивного инвентаря и оборудования.</w:t>
      </w:r>
    </w:p>
    <w:p>
      <w:pPr>
        <w:ind w:firstLine="851"/>
        <w:jc w:val="both"/>
        <w:rPr>
          <w:b/>
        </w:rPr>
      </w:pPr>
      <w:r>
        <w:t>В результате освоения предметного содержания дисциплины «Физическая культура» у учащихся повышается уровень физического развития, улучшается состояние здоровья, формируются общие и специфические учебные умения, способы познавательной и предметной деятельности.</w:t>
      </w:r>
    </w:p>
    <w:p>
      <w:pPr>
        <w:ind w:firstLine="851"/>
        <w:jc w:val="both"/>
        <w:rPr>
          <w:b/>
        </w:rPr>
      </w:pPr>
      <w:r>
        <w:t>В разделе «Тематическое планирование» излагаются темы основных разделов программы и приводятся характеристики деятельности учащихся. Данные характеристики ориентируют учителя физической культуры на результаты педагогического процесса, которые должны быть получены в конце освоения содержания учебного курса.</w:t>
      </w:r>
    </w:p>
    <w:p>
      <w:pPr>
        <w:ind w:firstLine="851"/>
        <w:jc w:val="both"/>
        <w:rPr>
          <w:b/>
        </w:rPr>
      </w:pPr>
      <w:r>
        <w:t>В программе освоение учебного материала из практических разделов функционально сочетается с освоением знаний и способов двигательной деятельности. Среди теоретических знаний, предлагаемых в программе, можно выделить вопросы по истории физической культуры и спорта, личной гигиене, основам организации и проведения самостоятельных занятий физическими упражнениями.</w:t>
      </w:r>
    </w:p>
    <w:p>
      <w:pPr>
        <w:ind w:firstLine="851"/>
        <w:jc w:val="both"/>
      </w:pPr>
      <w:r>
        <w:t>В свою очередь, материал по способам двигательной деятельности предусматривает обучение школьников элементарным умениям самостоятельно контролировать физическое развитие и физическую подготовленность, оказывать доврачебную помощь при легких травмах. Овладение этими умениями соотносится в программе с освоением школьниками соответствующего содержания практических и теоретических разделов.</w:t>
      </w:r>
    </w:p>
    <w:p>
      <w:pPr>
        <w:tabs>
          <w:tab w:val="left" w:pos="3402"/>
        </w:tabs>
        <w:ind w:right="284"/>
        <w:rPr>
          <w:rFonts w:eastAsia="Arial Unicode MS"/>
          <w:b/>
          <w:i/>
        </w:rPr>
      </w:pPr>
    </w:p>
    <w:p>
      <w:pPr>
        <w:spacing w:after="200"/>
        <w:ind w:left="284" w:right="284" w:firstLine="851"/>
        <w:rPr>
          <w:b/>
          <w:lang w:eastAsia="en-US"/>
        </w:rPr>
      </w:pPr>
      <w:r>
        <w:rPr>
          <w:b/>
          <w:lang w:eastAsia="en-US"/>
        </w:rPr>
        <w:t>Содержание тем учебного предмета 4 класс</w:t>
      </w:r>
    </w:p>
    <w:p>
      <w:pPr>
        <w:spacing w:after="200"/>
        <w:ind w:left="284" w:right="284" w:firstLine="851"/>
        <w:rPr>
          <w:b/>
          <w:lang w:eastAsia="en-US"/>
        </w:rPr>
      </w:pPr>
      <w:r>
        <w:rPr>
          <w:b/>
          <w:bCs/>
          <w:lang w:eastAsia="en-US"/>
        </w:rPr>
        <w:t>(102 часа, 3 часа в неделю)</w:t>
      </w:r>
    </w:p>
    <w:p>
      <w:pPr>
        <w:ind w:right="284"/>
        <w:contextualSpacing/>
        <w:rPr>
          <w:b/>
        </w:rPr>
      </w:pPr>
      <w:r>
        <w:rPr>
          <w:b/>
        </w:rPr>
        <w:t>ЗНАНИЯ О ФИЗИЧЕСКОЙ КУЛЬТУРЕ (4ч)</w:t>
      </w:r>
    </w:p>
    <w:p>
      <w:pPr>
        <w:ind w:right="284"/>
        <w:contextualSpacing/>
      </w:pPr>
      <w:r>
        <w:t xml:space="preserve">1. Ознакомление с историей развития физической культуры в России в </w:t>
      </w:r>
      <w:r>
        <w:rPr>
          <w:lang w:val="en-US"/>
        </w:rPr>
        <w:t>XVII</w:t>
      </w:r>
      <w:r>
        <w:t xml:space="preserve"> –</w:t>
      </w:r>
      <w:r>
        <w:rPr>
          <w:lang w:val="en-US"/>
        </w:rPr>
        <w:t>XIX</w:t>
      </w:r>
      <w:r>
        <w:t xml:space="preserve">вв. и её значение для подготовки солдат русской армии </w:t>
      </w:r>
    </w:p>
    <w:p>
      <w:pPr>
        <w:ind w:right="284"/>
        <w:contextualSpacing/>
      </w:pPr>
      <w:r>
        <w:t>2.Ознакомление с доврачебной помощью при легких ушибах, царапинах и ссадинах, потёртостях.</w:t>
      </w:r>
    </w:p>
    <w:p>
      <w:pPr>
        <w:ind w:right="284"/>
        <w:contextualSpacing/>
      </w:pPr>
      <w:r>
        <w:t xml:space="preserve">3.Физическая подготовка и ее связь с развитием систем дыхания и кровообращения. </w:t>
      </w:r>
    </w:p>
    <w:p>
      <w:pPr>
        <w:pStyle w:val="21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4.Всероссийский спортивно-оздоровительный комплекс «Готов к труду и обороне».</w:t>
      </w:r>
    </w:p>
    <w:p>
      <w:pPr>
        <w:pStyle w:val="12"/>
        <w:spacing w:after="0" w:line="240" w:lineRule="auto"/>
        <w:ind w:left="0" w:righ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*СПОСОБЫ ФИЗКУЛЬТУРНОЙ ДЕЯТЕЛЬНОСТИ (в процессе уроков)</w:t>
      </w:r>
    </w:p>
    <w:p>
      <w:pPr>
        <w:pStyle w:val="12"/>
        <w:spacing w:after="0" w:line="240" w:lineRule="auto"/>
        <w:ind w:left="0" w:righ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Составление режима дня.</w:t>
      </w:r>
    </w:p>
    <w:p>
      <w:pPr>
        <w:ind w:right="284"/>
        <w:jc w:val="both"/>
        <w:rPr>
          <w:b/>
        </w:rPr>
      </w:pPr>
      <w:r>
        <w:t xml:space="preserve">- Составление и выполнение комплексов утренней гимнастики </w:t>
      </w:r>
    </w:p>
    <w:p>
      <w:pPr>
        <w:ind w:right="284"/>
        <w:jc w:val="both"/>
        <w:rPr>
          <w:b/>
        </w:rPr>
      </w:pPr>
      <w:r>
        <w:t>- Подбор упражнений для физкультминуток и физкультпауз</w:t>
      </w:r>
    </w:p>
    <w:p>
      <w:pPr>
        <w:ind w:right="284"/>
        <w:jc w:val="both"/>
        <w:rPr>
          <w:b/>
        </w:rPr>
      </w:pPr>
      <w:r>
        <w:t>- Выполнение комплексов упражнений для формирования правильной осанки и развития мышц туловища</w:t>
      </w:r>
    </w:p>
    <w:p>
      <w:pPr>
        <w:pStyle w:val="12"/>
        <w:spacing w:after="0" w:line="240" w:lineRule="auto"/>
        <w:ind w:left="0" w:righ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ФИЗИЧЕСКОЕ СОВЕРШЕНСТВОВАНИЕ (97ч)</w:t>
      </w:r>
    </w:p>
    <w:p>
      <w:pPr>
        <w:ind w:right="284"/>
        <w:rPr>
          <w:b/>
        </w:rPr>
      </w:pPr>
      <w:r>
        <w:rPr>
          <w:b/>
        </w:rPr>
        <w:t>Оздоровительная и корригирующая гимнастика(33ч)</w:t>
      </w:r>
    </w:p>
    <w:p>
      <w:pPr>
        <w:ind w:right="284"/>
        <w:rPr>
          <w:b/>
        </w:rPr>
      </w:pPr>
      <w:r>
        <w:rPr>
          <w:b/>
        </w:rPr>
        <w:t>-</w:t>
      </w:r>
      <w:r>
        <w:t>Упражнения в ходьбе (на носках, на пятках на внутренней и наружной стороне стоп, ходьба по различным коврикам, канату, по ребристой поверхности доски; ходьба с мешочками на голове, наполненными речным песком.)</w:t>
      </w:r>
    </w:p>
    <w:p>
      <w:pPr>
        <w:ind w:right="284"/>
        <w:rPr>
          <w:b/>
        </w:rPr>
      </w:pPr>
      <w:r>
        <w:rPr>
          <w:b/>
        </w:rPr>
        <w:t>-</w:t>
      </w:r>
      <w:r>
        <w:t>Упражнения на тренажерах: «Массажер стоп», «Степпер», «Беговая дорожка».</w:t>
      </w:r>
    </w:p>
    <w:p>
      <w:pPr>
        <w:ind w:right="284"/>
        <w:rPr>
          <w:b/>
        </w:rPr>
      </w:pPr>
      <w:r>
        <w:rPr>
          <w:b/>
        </w:rPr>
        <w:t>-</w:t>
      </w:r>
      <w:r>
        <w:t>Упражнения с гимнастическими палками, на гимнастической скамейке.</w:t>
      </w:r>
    </w:p>
    <w:p>
      <w:pPr>
        <w:ind w:right="284"/>
        <w:rPr>
          <w:b/>
        </w:rPr>
      </w:pPr>
      <w:r>
        <w:rPr>
          <w:b/>
        </w:rPr>
        <w:t>-</w:t>
      </w:r>
      <w:r>
        <w:t>Элементы самомассажа, который оказывает благоприятное воздействие на различные органы и системы: пищеварительную, нервную, иммунную: «Массаж живота», «Массаж области груди», «Лебединая шея», «Чебурашка» (массаж биологически активных точек, находящихся на ушных раковинах и за ними), «Лепим красивое лицо», «Массаж головы», «Массаж рук», «Массаж ног».</w:t>
      </w:r>
    </w:p>
    <w:p>
      <w:pPr>
        <w:ind w:right="284"/>
      </w:pPr>
      <w:r>
        <w:rPr>
          <w:b/>
        </w:rPr>
        <w:t>-</w:t>
      </w:r>
      <w:r>
        <w:t>Упражнения для укрепления мышц спины, брюшного пресса путем прогиба назад: «Змея», «Кобра», «Ящерица», «Кораблик», «Лодочка», «Рыбка», «Колечко», «Мостик»</w:t>
      </w:r>
    </w:p>
    <w:p>
      <w:pPr>
        <w:ind w:right="284"/>
        <w:rPr>
          <w:b/>
        </w:rPr>
      </w:pPr>
      <w:r>
        <w:rPr>
          <w:b/>
        </w:rPr>
        <w:t>-</w:t>
      </w:r>
      <w:r>
        <w:t>Упражнения для укрепления мышц спины и брюшного пресса путем наклона вперед: «Кошечка» «Книжка», «Птица», «Страус», «Летучая мышь». «Носорог», «Веточка», «Улитка», «Горка».</w:t>
      </w:r>
    </w:p>
    <w:p>
      <w:pPr>
        <w:ind w:right="284"/>
        <w:rPr>
          <w:b/>
        </w:rPr>
      </w:pPr>
      <w:r>
        <w:rPr>
          <w:b/>
        </w:rPr>
        <w:t>-</w:t>
      </w:r>
      <w:r>
        <w:t>Упражнения для укрепления позвоночника путем поворота туловища и наклона его в сторону: «Маятник», «Морская звезда», «Лисичка», «Месяц», «Ёжик», «Орешек», «Муравей», «Стрекоза».</w:t>
      </w:r>
    </w:p>
    <w:p>
      <w:pPr>
        <w:ind w:right="284"/>
        <w:rPr>
          <w:b/>
        </w:rPr>
      </w:pPr>
      <w:r>
        <w:rPr>
          <w:b/>
        </w:rPr>
        <w:t>-</w:t>
      </w:r>
      <w:r>
        <w:t>Упражнения на укрепление мышц тазового пояса, бедер, ног: «Бабочка», «Рак», «Паучок», «Зайчик», «Лягушка», «Бег», «Елочка», «Велосипед».</w:t>
      </w:r>
    </w:p>
    <w:p>
      <w:pPr>
        <w:ind w:right="284"/>
        <w:rPr>
          <w:b/>
        </w:rPr>
      </w:pPr>
      <w:r>
        <w:rPr>
          <w:b/>
        </w:rPr>
        <w:t>-</w:t>
      </w:r>
      <w:r>
        <w:t>Упражнения для развития стоп: «Ходьба», «Лошадка», «Гусеница», «Медвежонок», «Лягушонок».</w:t>
      </w:r>
    </w:p>
    <w:p>
      <w:pPr>
        <w:ind w:right="284"/>
        <w:rPr>
          <w:b/>
        </w:rPr>
      </w:pPr>
      <w:r>
        <w:rPr>
          <w:b/>
        </w:rPr>
        <w:t>-</w:t>
      </w:r>
      <w:r>
        <w:t>Упражнения для укрепления мышц плечевого пояса: «Замочек», «Дощечка», «Пчелка», «Мельница», «Пловец».</w:t>
      </w:r>
    </w:p>
    <w:p>
      <w:pPr>
        <w:ind w:right="284"/>
      </w:pPr>
      <w:r>
        <w:rPr>
          <w:b/>
        </w:rPr>
        <w:t>-</w:t>
      </w:r>
      <w:r>
        <w:t>Упражнения на равновесие, стимулирующие вестибулярный аппарат: «Аист». «Петушок», «Ласточка"</w:t>
      </w:r>
    </w:p>
    <w:p>
      <w:pPr>
        <w:ind w:right="284"/>
      </w:pPr>
      <w:r>
        <w:rPr>
          <w:b/>
        </w:rPr>
        <w:t>-</w:t>
      </w:r>
      <w:r>
        <w:t xml:space="preserve"> Дыхательная гимнастика.</w:t>
      </w:r>
    </w:p>
    <w:p>
      <w:pPr>
        <w:ind w:right="284"/>
      </w:pPr>
      <w:r>
        <w:rPr>
          <w:b/>
        </w:rPr>
        <w:t>-</w:t>
      </w:r>
      <w:r>
        <w:t xml:space="preserve"> Упражнения с гимнастическими палками.</w:t>
      </w:r>
    </w:p>
    <w:p>
      <w:pPr>
        <w:ind w:right="284"/>
        <w:contextualSpacing/>
        <w:rPr>
          <w:rFonts w:eastAsiaTheme="minorEastAsia"/>
          <w:b/>
        </w:rPr>
      </w:pPr>
      <w:r>
        <w:rPr>
          <w:b/>
        </w:rPr>
        <w:t>-</w:t>
      </w:r>
      <w:r>
        <w:t xml:space="preserve"> Упражнения для профилактики и снятия зрительного утомления. Офтальмотренажер</w:t>
      </w:r>
      <w:r>
        <w:rPr>
          <w:rFonts w:eastAsiaTheme="minorEastAsia"/>
          <w:b/>
        </w:rPr>
        <w:t>.</w:t>
      </w:r>
    </w:p>
    <w:p>
      <w:pPr>
        <w:rPr>
          <w:b/>
        </w:rPr>
      </w:pPr>
      <w:r>
        <w:rPr>
          <w:b/>
        </w:rPr>
        <w:t xml:space="preserve"> Игры с коррекционной направленностью преимущественно:</w:t>
      </w:r>
    </w:p>
    <w:p>
      <w:pPr>
        <w:rPr>
          <w:b/>
        </w:rPr>
      </w:pPr>
      <w:r>
        <w:t>-На развитие внимания – «Карлики и великаны», «Найди предмет» (под барабан);</w:t>
      </w:r>
    </w:p>
    <w:p>
      <w:r>
        <w:t>-На воспитание умения выполнять свои движения по сигналу «Пчёлки»;</w:t>
      </w:r>
    </w:p>
    <w:p>
      <w:r>
        <w:t>-На развитие движений рук – «Верёвочный круг»;</w:t>
      </w:r>
    </w:p>
    <w:p>
      <w:r>
        <w:t>-На развитие функции равновесия: «Сороконожка», «Эстафета с гимнастической палкой».</w:t>
      </w:r>
    </w:p>
    <w:p>
      <w:pPr>
        <w:ind w:right="284"/>
        <w:rPr>
          <w:b/>
        </w:rPr>
      </w:pPr>
      <w:r>
        <w:rPr>
          <w:b/>
        </w:rPr>
        <w:t>ЛЕГКАЯ АТЛЕТИКА (16ч)</w:t>
      </w:r>
    </w:p>
    <w:p>
      <w:pPr>
        <w:ind w:right="284"/>
        <w:contextualSpacing/>
        <w:rPr>
          <w:b/>
        </w:rPr>
      </w:pPr>
      <w:r>
        <w:rPr>
          <w:b/>
        </w:rPr>
        <w:t xml:space="preserve">Беговые упражнения </w:t>
      </w:r>
    </w:p>
    <w:p>
      <w:r>
        <w:t>-Ходьба с высоким подниманием бедра: в «коридорчике» шириной 20 см, с перешагиванием через препятствия (мячи, кубики, скакалки) по прямой линии и в шахматном порядке (в два ряда так, чтобы первый ряд предметов при ходьбе попадал под правую ногу, а левый - подлевую ;</w:t>
      </w:r>
    </w:p>
    <w:p>
      <w:r>
        <w:t>-Ходьба через полосы шириной 20-30 см, по кружкам обычным шагом и на носках; ходьба в различном темпе; ходьба с замедлением и ускорением (под счёт, хлопок, барабан, удары бубна, гимнастической палки об пол);</w:t>
      </w:r>
    </w:p>
    <w:p>
      <w:r>
        <w:t xml:space="preserve">-Ходьба с сохранением заданного интервала (дистанции); ходьба с энергичными движениями рук, согнутых в локтях; раздельное изучение правильных движений руками и ногами на месте и в движении; освоение начала движения с левой ноги; ходьба в колонне по одному: на счёт «раз» - акцентированное опускание ноги на пол, «2, 3, 4»; обычный шаг; чередование бега и ходьбы, на расстояние до 100 м (30 м – бег и 20 м – ходьба); </w:t>
      </w:r>
    </w:p>
    <w:p>
      <w:r>
        <w:t xml:space="preserve">-Бег на перегонки до 60 м; бег в медленном темпе до 1 мин; </w:t>
      </w:r>
    </w:p>
    <w:p>
      <w:r>
        <w:t xml:space="preserve">-Бег на месте и с продвижением вперёд; </w:t>
      </w:r>
    </w:p>
    <w:p>
      <w:r>
        <w:t xml:space="preserve">-Бег широким шагом до 40 м; бег через линии в «коридорчике»; </w:t>
      </w:r>
    </w:p>
    <w:p>
      <w:r>
        <w:t xml:space="preserve">-Бег по «коридору» имеющему форму дуги; </w:t>
      </w:r>
    </w:p>
    <w:p>
      <w:r>
        <w:t>-Встречные перебежки группами; бег из различных исходных положений (из упора на коленях, из упора присев, лёжа на спине, сидя спиной к направлению бега и т.д.).</w:t>
      </w:r>
    </w:p>
    <w:p>
      <w:pPr>
        <w:ind w:right="284"/>
        <w:contextualSpacing/>
        <w:jc w:val="both"/>
      </w:pPr>
      <w:r>
        <w:t xml:space="preserve">-Челночный бег. </w:t>
      </w:r>
    </w:p>
    <w:p>
      <w:pPr>
        <w:ind w:right="284"/>
        <w:contextualSpacing/>
        <w:jc w:val="both"/>
      </w:pPr>
      <w:r>
        <w:t>-Встречная эстафета.</w:t>
      </w:r>
    </w:p>
    <w:p>
      <w:pPr>
        <w:ind w:right="284"/>
        <w:contextualSpacing/>
        <w:rPr>
          <w:spacing w:val="-9"/>
        </w:rPr>
      </w:pPr>
      <w:r>
        <w:t>-Эстафеты с бегом на скорость</w:t>
      </w:r>
      <w:r>
        <w:rPr>
          <w:spacing w:val="-9"/>
        </w:rPr>
        <w:t xml:space="preserve">. </w:t>
      </w:r>
    </w:p>
    <w:p>
      <w:pPr>
        <w:ind w:right="284"/>
        <w:contextualSpacing/>
        <w:rPr>
          <w:spacing w:val="-11"/>
        </w:rPr>
      </w:pPr>
      <w:r>
        <w:rPr>
          <w:spacing w:val="-11"/>
        </w:rPr>
        <w:t>По</w:t>
      </w:r>
      <w:r>
        <w:rPr>
          <w:spacing w:val="-11"/>
        </w:rPr>
        <w:softHyphen/>
      </w:r>
      <w:r>
        <w:rPr>
          <w:spacing w:val="-9"/>
        </w:rPr>
        <w:t>нятия «эстафета», «старт», «финиш»</w:t>
      </w:r>
    </w:p>
    <w:p>
      <w:pPr>
        <w:ind w:right="284"/>
        <w:contextualSpacing/>
        <w:rPr>
          <w:spacing w:val="-11"/>
        </w:rPr>
      </w:pPr>
      <w:r>
        <w:rPr>
          <w:spacing w:val="-11"/>
        </w:rPr>
        <w:t>Игры: «Пустое ме</w:t>
      </w:r>
      <w:r>
        <w:rPr>
          <w:spacing w:val="-11"/>
        </w:rPr>
        <w:softHyphen/>
      </w:r>
      <w:r>
        <w:rPr>
          <w:spacing w:val="-9"/>
        </w:rPr>
        <w:t xml:space="preserve">сто», </w:t>
      </w:r>
      <w:r>
        <w:t xml:space="preserve">«Гуси-лебеди», </w:t>
      </w:r>
      <w:r>
        <w:rPr>
          <w:spacing w:val="-11"/>
        </w:rPr>
        <w:t xml:space="preserve">«Салки», </w:t>
      </w:r>
      <w:r>
        <w:t>«Салки с выручкой», «Команды быстроногих».</w:t>
      </w:r>
    </w:p>
    <w:p>
      <w:pPr>
        <w:ind w:right="284"/>
        <w:contextualSpacing/>
        <w:rPr>
          <w:spacing w:val="-1"/>
        </w:rPr>
      </w:pPr>
      <w:r>
        <w:rPr>
          <w:spacing w:val="-11"/>
        </w:rPr>
        <w:t xml:space="preserve">«Рыбаки и рыбки», </w:t>
      </w:r>
      <w:r>
        <w:rPr>
          <w:spacing w:val="-10"/>
        </w:rPr>
        <w:t xml:space="preserve">«Эстафета зверей», </w:t>
      </w:r>
      <w:r>
        <w:rPr>
          <w:spacing w:val="-1"/>
        </w:rPr>
        <w:t>«Перебежка с выручкой».</w:t>
      </w:r>
    </w:p>
    <w:p>
      <w:pPr>
        <w:ind w:right="284"/>
        <w:contextualSpacing/>
        <w:rPr>
          <w:b/>
        </w:rPr>
      </w:pPr>
      <w:r>
        <w:rPr>
          <w:b/>
        </w:rPr>
        <w:t>Прыжковые упражнения</w:t>
      </w:r>
    </w:p>
    <w:p>
      <w:r>
        <w:t xml:space="preserve">-Прыжки на месте на одной, обеих ногах с поворотами на 180, 270, 360 градусов; </w:t>
      </w:r>
    </w:p>
    <w:p>
      <w:r>
        <w:t xml:space="preserve">-Пробегание под длинной, вращающейся скакалкой, по два и по три, прыжки под ней и выбегание; прыжки через короткую скакалку, с продвижением вперёд, назад, в сторону на одной и двух ногах;  </w:t>
      </w:r>
    </w:p>
    <w:p>
      <w:r>
        <w:t xml:space="preserve">-Прыжки через короткую скакалку, вращая её назад; чередование прыжков с высоты до 60 см </w:t>
      </w:r>
    </w:p>
    <w:p>
      <w:r>
        <w:t xml:space="preserve">- Вспрыгивание на препятствие высотой до 40 см толчком одной ноги с разбега (место отталкивания в 30-40 см от препятствия); </w:t>
      </w:r>
    </w:p>
    <w:p>
      <w:r>
        <w:t xml:space="preserve">-Прыжки в длину с места на дальность; </w:t>
      </w:r>
    </w:p>
    <w:p>
      <w:r>
        <w:t xml:space="preserve">-Прыжки в длину с разбега способом «согнув ноги»; </w:t>
      </w:r>
    </w:p>
    <w:p>
      <w:r>
        <w:t>-Прыжки в высоту с разбега способом «перешагивания».</w:t>
      </w:r>
    </w:p>
    <w:p>
      <w:pPr>
        <w:ind w:right="284"/>
        <w:contextualSpacing/>
        <w:rPr>
          <w:spacing w:val="-11"/>
        </w:rPr>
      </w:pPr>
      <w:r>
        <w:rPr>
          <w:b/>
        </w:rPr>
        <w:t>-</w:t>
      </w:r>
      <w:r>
        <w:rPr>
          <w:spacing w:val="-9"/>
        </w:rPr>
        <w:t xml:space="preserve">Прыжок в длину </w:t>
      </w:r>
      <w:r>
        <w:rPr>
          <w:spacing w:val="-11"/>
        </w:rPr>
        <w:t xml:space="preserve">с места. </w:t>
      </w:r>
    </w:p>
    <w:p>
      <w:pPr>
        <w:ind w:right="284"/>
        <w:contextualSpacing/>
        <w:rPr>
          <w:spacing w:val="-11"/>
        </w:rPr>
      </w:pPr>
      <w:r>
        <w:rPr>
          <w:spacing w:val="-11"/>
        </w:rPr>
        <w:t xml:space="preserve">-Прыжок с высоты 60 см. </w:t>
      </w:r>
    </w:p>
    <w:p>
      <w:pPr>
        <w:ind w:right="284"/>
        <w:contextualSpacing/>
        <w:rPr>
          <w:spacing w:val="-9"/>
        </w:rPr>
      </w:pPr>
      <w:r>
        <w:rPr>
          <w:spacing w:val="-9"/>
        </w:rPr>
        <w:t xml:space="preserve">-Прыжок в длину с короткого разбега. </w:t>
      </w:r>
    </w:p>
    <w:p>
      <w:pPr>
        <w:ind w:right="284"/>
        <w:contextualSpacing/>
        <w:rPr>
          <w:iCs/>
          <w:spacing w:val="-10"/>
        </w:rPr>
      </w:pPr>
      <w:r>
        <w:rPr>
          <w:spacing w:val="-10"/>
        </w:rPr>
        <w:t>-Прыжок в длину с полного разбега</w:t>
      </w:r>
      <w:r>
        <w:rPr>
          <w:iCs/>
          <w:spacing w:val="-10"/>
        </w:rPr>
        <w:t xml:space="preserve"> с зоны отталкивания.</w:t>
      </w:r>
    </w:p>
    <w:p>
      <w:pPr>
        <w:ind w:right="284"/>
        <w:contextualSpacing/>
        <w:rPr>
          <w:iCs/>
          <w:spacing w:val="-14"/>
        </w:rPr>
      </w:pPr>
      <w:r>
        <w:rPr>
          <w:spacing w:val="-9"/>
        </w:rPr>
        <w:t xml:space="preserve">-Прыжок в высоту с прямого разбега из зоны </w:t>
      </w:r>
      <w:r>
        <w:rPr>
          <w:spacing w:val="-16"/>
        </w:rPr>
        <w:t>отталкивания.</w:t>
      </w:r>
    </w:p>
    <w:p>
      <w:pPr>
        <w:ind w:right="284"/>
        <w:contextualSpacing/>
        <w:rPr>
          <w:spacing w:val="-11"/>
        </w:rPr>
      </w:pPr>
      <w:r>
        <w:rPr>
          <w:spacing w:val="-14"/>
        </w:rPr>
        <w:t xml:space="preserve">-Многоскоки. </w:t>
      </w:r>
    </w:p>
    <w:p>
      <w:pPr>
        <w:ind w:right="284"/>
        <w:contextualSpacing/>
        <w:rPr>
          <w:spacing w:val="-12"/>
        </w:rPr>
      </w:pPr>
      <w:r>
        <w:rPr>
          <w:spacing w:val="-11"/>
        </w:rPr>
        <w:t xml:space="preserve">Игры: «Гуси </w:t>
      </w:r>
      <w:r>
        <w:rPr>
          <w:spacing w:val="-9"/>
        </w:rPr>
        <w:t xml:space="preserve">лебеди», </w:t>
      </w:r>
      <w:r>
        <w:rPr>
          <w:spacing w:val="-14"/>
        </w:rPr>
        <w:t>«Прыгающие воро</w:t>
      </w:r>
      <w:r>
        <w:rPr>
          <w:spacing w:val="-14"/>
        </w:rPr>
        <w:softHyphen/>
      </w:r>
      <w:r>
        <w:rPr>
          <w:spacing w:val="-12"/>
        </w:rPr>
        <w:t xml:space="preserve">бушки». </w:t>
      </w:r>
      <w:r>
        <w:t>«Парашютисты», «Салки на одной ноге».</w:t>
      </w:r>
    </w:p>
    <w:p>
      <w:pPr>
        <w:ind w:right="284"/>
        <w:contextualSpacing/>
        <w:rPr>
          <w:b/>
        </w:rPr>
      </w:pPr>
      <w:r>
        <w:rPr>
          <w:b/>
        </w:rPr>
        <w:t xml:space="preserve">Броски большого, метания малого мяча </w:t>
      </w:r>
    </w:p>
    <w:p>
      <w:r>
        <w:t>-Метание малого мяча из-за головы в щит (1х1 м), расположенный на высоте 3 м, с расстояния до 6 м для мальчиков и до 4 м для девочек; метание малого мяча в горизонтальную цель с расстояния до 10 м (ширина цели до 2 м).</w:t>
      </w:r>
    </w:p>
    <w:p>
      <w:pPr>
        <w:ind w:right="284"/>
        <w:contextualSpacing/>
        <w:rPr>
          <w:spacing w:val="-13"/>
        </w:rPr>
      </w:pPr>
      <w:r>
        <w:rPr>
          <w:spacing w:val="-13"/>
        </w:rPr>
        <w:t xml:space="preserve">-Метание в цель с 4-5 м. </w:t>
      </w:r>
    </w:p>
    <w:p>
      <w:pPr>
        <w:ind w:right="284"/>
        <w:contextualSpacing/>
        <w:rPr>
          <w:spacing w:val="-9"/>
        </w:rPr>
      </w:pPr>
      <w:r>
        <w:rPr>
          <w:spacing w:val="-9"/>
        </w:rPr>
        <w:t xml:space="preserve">-Метание малого мяча с места на дальность </w:t>
      </w:r>
      <w:r>
        <w:rPr>
          <w:spacing w:val="-11"/>
        </w:rPr>
        <w:t xml:space="preserve">и на заданное расстояние. </w:t>
      </w:r>
    </w:p>
    <w:p>
      <w:pPr>
        <w:ind w:right="284"/>
        <w:contextualSpacing/>
        <w:rPr>
          <w:spacing w:val="-9"/>
        </w:rPr>
      </w:pPr>
      <w:r>
        <w:rPr>
          <w:spacing w:val="-11"/>
        </w:rPr>
        <w:t xml:space="preserve">-Метание набивного </w:t>
      </w:r>
      <w:r>
        <w:rPr>
          <w:spacing w:val="-9"/>
        </w:rPr>
        <w:t xml:space="preserve">мяча. </w:t>
      </w:r>
    </w:p>
    <w:p>
      <w:pPr>
        <w:ind w:right="284"/>
        <w:contextualSpacing/>
      </w:pPr>
      <w:r>
        <w:t xml:space="preserve">-Броски большого мяча (1 кг) на дальность разными способами. </w:t>
      </w:r>
    </w:p>
    <w:p>
      <w:pPr>
        <w:ind w:right="284"/>
        <w:contextualSpacing/>
        <w:rPr>
          <w:spacing w:val="-11"/>
        </w:rPr>
      </w:pPr>
      <w:r>
        <w:rPr>
          <w:spacing w:val="-13"/>
        </w:rPr>
        <w:t xml:space="preserve">Игры: «Попади в мяч», </w:t>
      </w:r>
      <w:r>
        <w:rPr>
          <w:spacing w:val="-9"/>
        </w:rPr>
        <w:t>«Кто дальше бросит»,</w:t>
      </w:r>
      <w:r>
        <w:t xml:space="preserve"> «Охотники», «Мяч в стенку», «Сбей кеглю».</w:t>
      </w:r>
    </w:p>
    <w:p>
      <w:pPr>
        <w:ind w:right="284"/>
        <w:rPr>
          <w:b/>
        </w:rPr>
      </w:pPr>
      <w:r>
        <w:rPr>
          <w:b/>
        </w:rPr>
        <w:t>ГИМНАСТИКА С ОСНОВАМИ АКРОБАТИКИ (10ч)</w:t>
      </w:r>
    </w:p>
    <w:p>
      <w:pPr>
        <w:ind w:right="284"/>
        <w:rPr>
          <w:b/>
          <w:spacing w:val="-12"/>
        </w:rPr>
      </w:pPr>
      <w:r>
        <w:rPr>
          <w:b/>
        </w:rPr>
        <w:t>Акробатические упражнения</w:t>
      </w:r>
    </w:p>
    <w:p>
      <w:pPr>
        <w:ind w:right="284"/>
        <w:rPr>
          <w:b/>
          <w:spacing w:val="-11"/>
        </w:rPr>
      </w:pPr>
      <w:r>
        <w:rPr>
          <w:spacing w:val="-10"/>
        </w:rPr>
        <w:t xml:space="preserve">-Выполнение команд «Шире шаг!», «Чаще </w:t>
      </w:r>
      <w:r>
        <w:rPr>
          <w:spacing w:val="-9"/>
        </w:rPr>
        <w:t>шаг!», «Реже!», «На первый-второй рассчи</w:t>
      </w:r>
      <w:r>
        <w:rPr>
          <w:spacing w:val="-9"/>
        </w:rPr>
        <w:softHyphen/>
      </w:r>
      <w:r>
        <w:rPr>
          <w:spacing w:val="-11"/>
        </w:rPr>
        <w:t xml:space="preserve">тайся!». </w:t>
      </w:r>
    </w:p>
    <w:p>
      <w:pPr>
        <w:ind w:right="284"/>
        <w:rPr>
          <w:b/>
          <w:spacing w:val="-11"/>
        </w:rPr>
      </w:pPr>
      <w:r>
        <w:rPr>
          <w:spacing w:val="-11"/>
        </w:rPr>
        <w:t>-Группи</w:t>
      </w:r>
      <w:r>
        <w:rPr>
          <w:spacing w:val="-11"/>
        </w:rPr>
        <w:softHyphen/>
      </w:r>
      <w:r>
        <w:rPr>
          <w:spacing w:val="-10"/>
        </w:rPr>
        <w:t xml:space="preserve">ровка. Перекаты в группировке из упора стоя </w:t>
      </w:r>
      <w:r>
        <w:rPr>
          <w:spacing w:val="-11"/>
        </w:rPr>
        <w:t xml:space="preserve">на коленях. </w:t>
      </w:r>
    </w:p>
    <w:p>
      <w:pPr>
        <w:ind w:right="284"/>
        <w:rPr>
          <w:b/>
          <w:spacing w:val="-8"/>
        </w:rPr>
      </w:pPr>
      <w:r>
        <w:rPr>
          <w:spacing w:val="-9"/>
        </w:rPr>
        <w:t>-Перекаты и группировка с после</w:t>
      </w:r>
      <w:r>
        <w:rPr>
          <w:spacing w:val="-9"/>
        </w:rPr>
        <w:softHyphen/>
      </w:r>
      <w:r>
        <w:rPr>
          <w:spacing w:val="-8"/>
        </w:rPr>
        <w:t xml:space="preserve">дующей опорой руками за головой. </w:t>
      </w:r>
    </w:p>
    <w:p>
      <w:pPr>
        <w:ind w:right="284"/>
        <w:rPr>
          <w:b/>
          <w:spacing w:val="-13"/>
        </w:rPr>
      </w:pPr>
      <w:r>
        <w:rPr>
          <w:spacing w:val="-3"/>
        </w:rPr>
        <w:t xml:space="preserve">-Стойка на лопатках. </w:t>
      </w:r>
      <w:r>
        <w:rPr>
          <w:spacing w:val="-10"/>
        </w:rPr>
        <w:t>Стойка на лопатках, со</w:t>
      </w:r>
      <w:r>
        <w:rPr>
          <w:spacing w:val="-10"/>
        </w:rPr>
        <w:softHyphen/>
      </w:r>
      <w:r>
        <w:rPr>
          <w:spacing w:val="-13"/>
        </w:rPr>
        <w:t>гнув ноги.</w:t>
      </w:r>
    </w:p>
    <w:p>
      <w:pPr>
        <w:ind w:right="284"/>
        <w:rPr>
          <w:b/>
          <w:spacing w:val="-3"/>
        </w:rPr>
      </w:pPr>
      <w:r>
        <w:rPr>
          <w:spacing w:val="-10"/>
        </w:rPr>
        <w:t xml:space="preserve">-Из стойки на лопатках, согнув </w:t>
      </w:r>
      <w:r>
        <w:rPr>
          <w:spacing w:val="-9"/>
        </w:rPr>
        <w:t>ноги, перекат вперед в упор присев.</w:t>
      </w:r>
    </w:p>
    <w:p>
      <w:pPr>
        <w:ind w:right="284"/>
        <w:rPr>
          <w:b/>
          <w:spacing w:val="-2"/>
        </w:rPr>
      </w:pPr>
      <w:r>
        <w:rPr>
          <w:spacing w:val="-3"/>
        </w:rPr>
        <w:t xml:space="preserve">-Мост из положения </w:t>
      </w:r>
      <w:r>
        <w:rPr>
          <w:spacing w:val="-2"/>
        </w:rPr>
        <w:t xml:space="preserve">лежа на спине. </w:t>
      </w:r>
    </w:p>
    <w:p>
      <w:pPr>
        <w:ind w:right="284"/>
        <w:rPr>
          <w:b/>
          <w:spacing w:val="-2"/>
        </w:rPr>
      </w:pPr>
      <w:r>
        <w:rPr>
          <w:spacing w:val="-11"/>
        </w:rPr>
        <w:t>-Комбинация из разученных элемен</w:t>
      </w:r>
      <w:r>
        <w:rPr>
          <w:spacing w:val="-11"/>
        </w:rPr>
        <w:softHyphen/>
      </w:r>
      <w:r>
        <w:rPr>
          <w:spacing w:val="-11"/>
        </w:rPr>
        <w:t>тов</w:t>
      </w:r>
    </w:p>
    <w:p>
      <w:pPr>
        <w:ind w:right="284"/>
        <w:rPr>
          <w:b/>
          <w:spacing w:val="-12"/>
        </w:rPr>
      </w:pPr>
      <w:r>
        <w:rPr>
          <w:spacing w:val="-2"/>
        </w:rPr>
        <w:t xml:space="preserve">Игры «Западня», </w:t>
      </w:r>
      <w:r>
        <w:rPr>
          <w:spacing w:val="-11"/>
        </w:rPr>
        <w:t>«Что изменилось?», «Запрещенное движение», «Светофор», «Космонавты».</w:t>
      </w:r>
    </w:p>
    <w:p>
      <w:pPr>
        <w:ind w:right="284"/>
        <w:rPr>
          <w:b/>
        </w:rPr>
      </w:pPr>
      <w:r>
        <w:rPr>
          <w:b/>
        </w:rPr>
        <w:t>Гимнастические упражнения прикладного характера</w:t>
      </w:r>
    </w:p>
    <w:p>
      <w:pPr>
        <w:ind w:right="284"/>
        <w:rPr>
          <w:b/>
        </w:rPr>
      </w:pPr>
      <w:r>
        <w:t>-Прыжки на скакалке на 1, 2 ногах, с продвижением вперед.</w:t>
      </w:r>
    </w:p>
    <w:p>
      <w:pPr>
        <w:ind w:right="284"/>
        <w:rPr>
          <w:b/>
        </w:rPr>
      </w:pPr>
      <w:r>
        <w:t>-Прыжки группами на длинной скакалке.</w:t>
      </w:r>
    </w:p>
    <w:p>
      <w:pPr>
        <w:ind w:right="284"/>
        <w:rPr>
          <w:b/>
          <w:spacing w:val="-9"/>
        </w:rPr>
      </w:pPr>
      <w:r>
        <w:rPr>
          <w:spacing w:val="-10"/>
        </w:rPr>
        <w:t>Лазание по наклонной ска</w:t>
      </w:r>
      <w:r>
        <w:rPr>
          <w:spacing w:val="-10"/>
        </w:rPr>
        <w:softHyphen/>
      </w:r>
      <w:r>
        <w:rPr>
          <w:spacing w:val="-9"/>
        </w:rPr>
        <w:t>мейке в упоре присев, в упоре лежа, подтягиваясь руками</w:t>
      </w:r>
    </w:p>
    <w:p>
      <w:pPr>
        <w:ind w:right="284"/>
        <w:rPr>
          <w:b/>
          <w:spacing w:val="-10"/>
        </w:rPr>
      </w:pPr>
      <w:r>
        <w:t>-Перелезание и перепрыгивание через препятствия с опорой на руки.</w:t>
      </w:r>
      <w:r>
        <w:rPr>
          <w:spacing w:val="-10"/>
        </w:rPr>
        <w:t xml:space="preserve"> </w:t>
      </w:r>
    </w:p>
    <w:p>
      <w:pPr>
        <w:shd w:val="clear" w:color="auto" w:fill="FFFFFF"/>
        <w:ind w:right="284"/>
        <w:rPr>
          <w:b/>
        </w:rPr>
      </w:pPr>
      <w:r>
        <w:t xml:space="preserve">-Гимнастическая полоса препятствий. </w:t>
      </w:r>
    </w:p>
    <w:p>
      <w:pPr>
        <w:ind w:right="284"/>
        <w:rPr>
          <w:b/>
          <w:spacing w:val="-1"/>
        </w:rPr>
      </w:pPr>
      <w:r>
        <w:rPr>
          <w:spacing w:val="-11"/>
        </w:rPr>
        <w:t xml:space="preserve">Игры: «Резиночка», </w:t>
      </w:r>
      <w:r>
        <w:rPr>
          <w:spacing w:val="-10"/>
        </w:rPr>
        <w:t xml:space="preserve">«Аисты», </w:t>
      </w:r>
      <w:r>
        <w:t>«Медсанбат</w:t>
      </w:r>
      <w:r>
        <w:rPr>
          <w:spacing w:val="-1"/>
        </w:rPr>
        <w:t>».</w:t>
      </w:r>
    </w:p>
    <w:p>
      <w:pPr>
        <w:ind w:right="284"/>
        <w:rPr>
          <w:b/>
          <w:iCs/>
        </w:rPr>
      </w:pPr>
      <w:r>
        <w:rPr>
          <w:b/>
          <w:iCs/>
        </w:rPr>
        <w:t>ЛЫЖНАЯ ПОДГОТОВКА(15 часов)</w:t>
      </w:r>
    </w:p>
    <w:p>
      <w:pPr>
        <w:ind w:right="284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-Равнение в шеренге с лыжами в руках.  Перестроение из шеренги в колонну.  Передвижение с лыжами под рукой.  </w:t>
      </w:r>
    </w:p>
    <w:p>
      <w:pPr>
        <w:ind w:right="284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-Поворот на месте переступанием вокруг носков лыж.  </w:t>
      </w:r>
    </w:p>
    <w:p>
      <w:pPr>
        <w:ind w:right="284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-Передвижения ступающим и скользящим шагом по лыжне, имеющие не большие уклоны и подъемы с палками, спуск со склонов в основной стойке; подъем «лесенкой»; </w:t>
      </w:r>
    </w:p>
    <w:p>
      <w:pPr>
        <w:ind w:right="284"/>
        <w:rPr>
          <w:iCs/>
        </w:rPr>
      </w:pPr>
      <w:r>
        <w:rPr>
          <w:rFonts w:eastAsia="Calibri"/>
          <w:lang w:eastAsia="en-US"/>
        </w:rPr>
        <w:t>-Передвижение на лыжах в медленном темпе 400-500 метров; передвижение на лыжах по 30-40 метров на скорость; то же, но с поворотом кругом в середине отрезка;</w:t>
      </w:r>
      <w:r>
        <w:rPr>
          <w:iCs/>
        </w:rPr>
        <w:t xml:space="preserve"> </w:t>
      </w:r>
    </w:p>
    <w:p>
      <w:pPr>
        <w:ind w:right="284"/>
        <w:rPr>
          <w:b/>
          <w:iCs/>
        </w:rPr>
      </w:pPr>
      <w:r>
        <w:rPr>
          <w:iCs/>
        </w:rPr>
        <w:t>-Передвижения на лыжах: одновременный двухшажный ход, чередование одновременного двухшажного с попеременным двухшажным.</w:t>
      </w:r>
    </w:p>
    <w:p>
      <w:pPr>
        <w:ind w:right="284"/>
        <w:rPr>
          <w:iCs/>
        </w:rPr>
      </w:pPr>
      <w:r>
        <w:rPr>
          <w:iCs/>
        </w:rPr>
        <w:t>-Поворот переступанием.</w:t>
      </w:r>
    </w:p>
    <w:p>
      <w:pPr>
        <w:spacing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Игры: «Быстрый лыжник», «Эстафета с перенесением лыжных палок».</w:t>
      </w:r>
    </w:p>
    <w:p>
      <w:pPr>
        <w:ind w:right="284"/>
        <w:rPr>
          <w:b/>
        </w:rPr>
      </w:pPr>
      <w:r>
        <w:rPr>
          <w:b/>
        </w:rPr>
        <w:t>ПОДВИЖНЫЕ И СПОРТИВНЫЕ ИГРЫ (24ч)</w:t>
      </w:r>
    </w:p>
    <w:p>
      <w:pPr>
        <w:ind w:right="284"/>
        <w:contextualSpacing/>
        <w:rPr>
          <w:b/>
        </w:rPr>
      </w:pPr>
      <w:r>
        <w:rPr>
          <w:b/>
        </w:rPr>
        <w:t xml:space="preserve">Подвижные игры </w:t>
      </w:r>
    </w:p>
    <w:p>
      <w:pPr>
        <w:ind w:right="284"/>
        <w:contextualSpacing/>
        <w:rPr>
          <w:spacing w:val="-11"/>
        </w:rPr>
      </w:pPr>
      <w:r>
        <w:rPr>
          <w:spacing w:val="-11"/>
        </w:rPr>
        <w:t xml:space="preserve">-Эстафеты с предметами и без них. </w:t>
      </w:r>
    </w:p>
    <w:p>
      <w:pPr>
        <w:ind w:right="284"/>
        <w:contextualSpacing/>
        <w:rPr>
          <w:spacing w:val="-14"/>
        </w:rPr>
      </w:pPr>
      <w:r>
        <w:rPr>
          <w:spacing w:val="-11"/>
        </w:rPr>
        <w:t>Игры «Удочка»,</w:t>
      </w:r>
      <w:r>
        <w:rPr>
          <w:spacing w:val="-12"/>
        </w:rPr>
        <w:t xml:space="preserve"> </w:t>
      </w:r>
      <w:r>
        <w:rPr>
          <w:spacing w:val="-13"/>
        </w:rPr>
        <w:t xml:space="preserve">«Метко </w:t>
      </w:r>
      <w:r>
        <w:rPr>
          <w:spacing w:val="-10"/>
        </w:rPr>
        <w:t xml:space="preserve">в цель», </w:t>
      </w:r>
      <w:r>
        <w:rPr>
          <w:spacing w:val="-12"/>
        </w:rPr>
        <w:t xml:space="preserve">«Кто дальше бросит», </w:t>
      </w:r>
      <w:r>
        <w:rPr>
          <w:spacing w:val="-16"/>
        </w:rPr>
        <w:t>«Вызов номеров», «Защита укреп</w:t>
      </w:r>
      <w:r>
        <w:rPr>
          <w:spacing w:val="-16"/>
        </w:rPr>
        <w:softHyphen/>
      </w:r>
      <w:r>
        <w:rPr>
          <w:spacing w:val="-11"/>
        </w:rPr>
        <w:t xml:space="preserve">лений», </w:t>
      </w:r>
      <w:r>
        <w:rPr>
          <w:spacing w:val="-12"/>
        </w:rPr>
        <w:t>«К своим флаж</w:t>
      </w:r>
      <w:r>
        <w:rPr>
          <w:spacing w:val="-12"/>
        </w:rPr>
        <w:softHyphen/>
      </w:r>
      <w:r>
        <w:rPr>
          <w:spacing w:val="-14"/>
        </w:rPr>
        <w:t xml:space="preserve">кам». </w:t>
      </w:r>
    </w:p>
    <w:p>
      <w:pPr>
        <w:ind w:right="284"/>
        <w:contextualSpacing/>
        <w:rPr>
          <w:spacing w:val="-14"/>
        </w:rPr>
      </w:pPr>
      <w:r>
        <w:rPr>
          <w:spacing w:val="-14"/>
        </w:rPr>
        <w:t>Б</w:t>
      </w:r>
      <w:r>
        <w:rPr>
          <w:b/>
        </w:rPr>
        <w:t>аскетбол:</w:t>
      </w:r>
    </w:p>
    <w:p>
      <w:pPr>
        <w:ind w:right="284"/>
        <w:contextualSpacing/>
        <w:rPr>
          <w:spacing w:val="-2"/>
        </w:rPr>
      </w:pPr>
      <w:r>
        <w:rPr>
          <w:spacing w:val="-11"/>
        </w:rPr>
        <w:t xml:space="preserve">-Ловля и передача мяча на месте и </w:t>
      </w:r>
      <w:r>
        <w:rPr>
          <w:spacing w:val="-2"/>
        </w:rPr>
        <w:t>в движении.</w:t>
      </w:r>
    </w:p>
    <w:p>
      <w:pPr>
        <w:ind w:right="284"/>
        <w:contextualSpacing/>
        <w:rPr>
          <w:spacing w:val="-11"/>
        </w:rPr>
      </w:pPr>
      <w:r>
        <w:t>-Ловля и передача мяча на месте в треуголь</w:t>
      </w:r>
      <w:r>
        <w:softHyphen/>
      </w:r>
      <w:r>
        <w:rPr>
          <w:spacing w:val="-3"/>
        </w:rPr>
        <w:t>никах, в квадратах, в круге.</w:t>
      </w:r>
    </w:p>
    <w:p>
      <w:pPr>
        <w:ind w:right="284"/>
        <w:contextualSpacing/>
      </w:pPr>
      <w:r>
        <w:rPr>
          <w:spacing w:val="-11"/>
        </w:rPr>
        <w:t xml:space="preserve">-Ведение </w:t>
      </w:r>
      <w:r>
        <w:rPr>
          <w:spacing w:val="-9"/>
        </w:rPr>
        <w:t xml:space="preserve">на месте правой </w:t>
      </w:r>
      <w:r>
        <w:rPr>
          <w:iCs/>
          <w:spacing w:val="-9"/>
        </w:rPr>
        <w:t xml:space="preserve">(левой) </w:t>
      </w:r>
      <w:r>
        <w:rPr>
          <w:spacing w:val="-9"/>
        </w:rPr>
        <w:t>рукой</w:t>
      </w:r>
      <w:r>
        <w:rPr>
          <w:spacing w:val="-11"/>
        </w:rPr>
        <w:t xml:space="preserve"> на месте, </w:t>
      </w:r>
      <w:r>
        <w:t xml:space="preserve">в движении шагом и </w:t>
      </w:r>
      <w:r>
        <w:rPr>
          <w:spacing w:val="-1"/>
        </w:rPr>
        <w:t>бе</w:t>
      </w:r>
      <w:r>
        <w:rPr>
          <w:spacing w:val="-1"/>
        </w:rPr>
        <w:softHyphen/>
      </w:r>
      <w:r>
        <w:t>гом.</w:t>
      </w:r>
    </w:p>
    <w:p>
      <w:pPr>
        <w:ind w:right="284"/>
        <w:contextualSpacing/>
      </w:pPr>
      <w:r>
        <w:rPr>
          <w:spacing w:val="-1"/>
        </w:rPr>
        <w:t>-Ве</w:t>
      </w:r>
      <w:r>
        <w:rPr>
          <w:spacing w:val="-1"/>
        </w:rPr>
        <w:softHyphen/>
      </w:r>
      <w:r>
        <w:rPr>
          <w:spacing w:val="-2"/>
        </w:rPr>
        <w:t>дение мяча с изменением направления и скорости.</w:t>
      </w:r>
    </w:p>
    <w:p>
      <w:pPr>
        <w:ind w:right="284"/>
        <w:contextualSpacing/>
        <w:rPr>
          <w:iCs/>
          <w:spacing w:val="-11"/>
        </w:rPr>
      </w:pPr>
      <w:r>
        <w:rPr>
          <w:spacing w:val="-11"/>
        </w:rPr>
        <w:t xml:space="preserve">-Броски в цель </w:t>
      </w:r>
      <w:r>
        <w:rPr>
          <w:iCs/>
          <w:spacing w:val="-11"/>
        </w:rPr>
        <w:t xml:space="preserve">(щит). </w:t>
      </w:r>
    </w:p>
    <w:p>
      <w:pPr>
        <w:ind w:right="284"/>
        <w:contextualSpacing/>
        <w:rPr>
          <w:spacing w:val="-11"/>
        </w:rPr>
      </w:pPr>
      <w:r>
        <w:rPr>
          <w:spacing w:val="-2"/>
        </w:rPr>
        <w:t xml:space="preserve">-Бросок двумя </w:t>
      </w:r>
      <w:r>
        <w:t xml:space="preserve">руками от груди. </w:t>
      </w:r>
    </w:p>
    <w:p>
      <w:pPr>
        <w:ind w:right="284"/>
        <w:contextualSpacing/>
      </w:pPr>
      <w:r>
        <w:rPr>
          <w:spacing w:val="-11"/>
        </w:rPr>
        <w:t>Игры «Пе</w:t>
      </w:r>
      <w:r>
        <w:rPr>
          <w:spacing w:val="-11"/>
        </w:rPr>
        <w:softHyphen/>
      </w:r>
      <w:r>
        <w:rPr>
          <w:spacing w:val="-10"/>
        </w:rPr>
        <w:t xml:space="preserve">редал - садись», </w:t>
      </w:r>
      <w:r>
        <w:rPr>
          <w:spacing w:val="-1"/>
        </w:rPr>
        <w:t xml:space="preserve">«Мяч - среднему», </w:t>
      </w:r>
      <w:r>
        <w:t>«Борьба за мяч», «Гонка мячей по кругу», «Обгони мяч», «Пере</w:t>
      </w:r>
      <w:r>
        <w:softHyphen/>
      </w:r>
      <w:r>
        <w:t>стрелка», «Мяч со</w:t>
      </w:r>
      <w:r>
        <w:softHyphen/>
      </w:r>
      <w:r>
        <w:t>седу».  Игра в мини-баскетбол.</w:t>
      </w:r>
    </w:p>
    <w:p>
      <w:pPr>
        <w:ind w:right="284"/>
        <w:contextualSpacing/>
        <w:rPr>
          <w:b/>
        </w:rPr>
      </w:pPr>
      <w:r>
        <w:rPr>
          <w:b/>
        </w:rPr>
        <w:t>Волейбол:</w:t>
      </w:r>
    </w:p>
    <w:p>
      <w:pPr>
        <w:ind w:right="284"/>
        <w:contextualSpacing/>
      </w:pPr>
      <w:r>
        <w:t xml:space="preserve">-Перемещения. Ходьба и бег по сигналу. </w:t>
      </w:r>
    </w:p>
    <w:p>
      <w:pPr>
        <w:ind w:right="284"/>
        <w:contextualSpacing/>
      </w:pPr>
      <w:r>
        <w:t xml:space="preserve">-Остановка скачком после ходьбы и бега. </w:t>
      </w:r>
    </w:p>
    <w:p>
      <w:pPr>
        <w:ind w:right="284"/>
        <w:contextualSpacing/>
      </w:pPr>
      <w:r>
        <w:t xml:space="preserve">-Броски набивного мяча и ловля его в положении «сверху». </w:t>
      </w:r>
    </w:p>
    <w:p>
      <w:pPr>
        <w:ind w:right="284"/>
        <w:contextualSpacing/>
      </w:pPr>
      <w:r>
        <w:t xml:space="preserve">-Вкладывание волейбольного мяча в положении «передача». </w:t>
      </w:r>
    </w:p>
    <w:p>
      <w:pPr>
        <w:ind w:right="284"/>
        <w:contextualSpacing/>
      </w:pPr>
      <w:r>
        <w:t xml:space="preserve">-По сигналу принятие стойки волейболиста, имитация передачи мяча. </w:t>
      </w:r>
    </w:p>
    <w:p>
      <w:pPr>
        <w:ind w:right="284"/>
        <w:contextualSpacing/>
      </w:pPr>
      <w:r>
        <w:t>-Передача мяча подброшенного над собой и партнером.</w:t>
      </w:r>
    </w:p>
    <w:p>
      <w:pPr>
        <w:ind w:right="284"/>
        <w:contextualSpacing/>
      </w:pPr>
      <w:r>
        <w:t>-Во время перемещения по сигналу – передача мяча.</w:t>
      </w:r>
    </w:p>
    <w:p>
      <w:pPr>
        <w:ind w:right="284"/>
        <w:contextualSpacing/>
      </w:pPr>
      <w:r>
        <w:t>-Передача в парах.</w:t>
      </w:r>
    </w:p>
    <w:p>
      <w:pPr>
        <w:ind w:right="284"/>
        <w:contextualSpacing/>
      </w:pPr>
      <w:r>
        <w:t>-Прием снизу двумя руками. Мяч набрасывает партнер.</w:t>
      </w:r>
    </w:p>
    <w:p>
      <w:pPr>
        <w:ind w:right="284"/>
        <w:contextualSpacing/>
      </w:pPr>
      <w:r>
        <w:t>-Передачи у стены многократно с ударом о стену.</w:t>
      </w:r>
    </w:p>
    <w:p>
      <w:pPr>
        <w:ind w:right="284"/>
        <w:contextualSpacing/>
      </w:pPr>
      <w:r>
        <w:t xml:space="preserve">-Передача мяча, наброшенного партнером через сетку. </w:t>
      </w:r>
    </w:p>
    <w:p>
      <w:pPr>
        <w:ind w:right="284"/>
        <w:contextualSpacing/>
      </w:pPr>
      <w:r>
        <w:t xml:space="preserve">-Передачи с набрасыванием партнера через сетку. </w:t>
      </w:r>
    </w:p>
    <w:p>
      <w:pPr>
        <w:ind w:right="284"/>
        <w:contextualSpacing/>
      </w:pPr>
      <w:r>
        <w:t xml:space="preserve">-Многократные передачи в стену. </w:t>
      </w:r>
    </w:p>
    <w:p>
      <w:pPr>
        <w:ind w:right="284"/>
        <w:contextualSpacing/>
      </w:pPr>
      <w:r>
        <w:t xml:space="preserve">-Передачи в парах через сетку. </w:t>
      </w:r>
    </w:p>
    <w:p>
      <w:pPr>
        <w:ind w:right="284"/>
        <w:contextualSpacing/>
      </w:pPr>
      <w:r>
        <w:t xml:space="preserve">-Упражнения в перемещениях и передачи мяча. </w:t>
      </w:r>
    </w:p>
    <w:p>
      <w:r>
        <w:t>Игры «Пионербол», «Мяч в воздухе», «Передал-садись». – «Воробьи и вороны», «Мяч через сетку», «Поймай мяч».</w:t>
      </w:r>
    </w:p>
    <w:p>
      <w:pPr>
        <w:ind w:right="284"/>
        <w:contextualSpacing/>
        <w:rPr>
          <w:b/>
        </w:rPr>
      </w:pPr>
      <w:r>
        <w:t>Ф</w:t>
      </w:r>
      <w:r>
        <w:rPr>
          <w:b/>
        </w:rPr>
        <w:t>утбол:</w:t>
      </w:r>
    </w:p>
    <w:p>
      <w:pPr>
        <w:ind w:right="284"/>
        <w:contextualSpacing/>
      </w:pPr>
      <w:r>
        <w:t xml:space="preserve">-Ходьба и бег с остановками по сигналу. </w:t>
      </w:r>
    </w:p>
    <w:p>
      <w:pPr>
        <w:ind w:right="284"/>
        <w:contextualSpacing/>
      </w:pPr>
      <w:r>
        <w:t xml:space="preserve">-Ведение мяча носком ноги и внутренней частью подъема стопы. </w:t>
      </w:r>
    </w:p>
    <w:p>
      <w:pPr>
        <w:ind w:right="284"/>
        <w:contextualSpacing/>
      </w:pPr>
      <w:r>
        <w:t xml:space="preserve">-Ведение мяча с ускорением по кругу, между стоек. </w:t>
      </w:r>
    </w:p>
    <w:p>
      <w:pPr>
        <w:ind w:right="284"/>
        <w:contextualSpacing/>
      </w:pPr>
      <w:r>
        <w:t xml:space="preserve">-Удар с места и с разбега по неподвижному мячу внутренней стороной стопы.  </w:t>
      </w:r>
    </w:p>
    <w:p>
      <w:pPr>
        <w:ind w:right="284"/>
        <w:contextualSpacing/>
      </w:pPr>
      <w:r>
        <w:t xml:space="preserve">-Остановка катящегося мяча внутренней стороной стопы. </w:t>
      </w:r>
    </w:p>
    <w:p>
      <w:pPr>
        <w:ind w:right="284"/>
        <w:contextualSpacing/>
      </w:pPr>
      <w:r>
        <w:t xml:space="preserve">-Тактические действия в защите.  </w:t>
      </w:r>
    </w:p>
    <w:p>
      <w:pPr>
        <w:ind w:right="284"/>
        <w:contextualSpacing/>
      </w:pPr>
      <w:r>
        <w:t>Игры: «Футбольная собачка», «Мини-футбол».</w:t>
      </w:r>
    </w:p>
    <w:p>
      <w:pPr>
        <w:tabs>
          <w:tab w:val="left" w:pos="3402"/>
        </w:tabs>
        <w:ind w:right="284"/>
        <w:rPr>
          <w:rFonts w:eastAsia="Arial Unicode MS"/>
          <w:b/>
          <w:i/>
        </w:rPr>
      </w:pPr>
    </w:p>
    <w:p>
      <w:pPr>
        <w:jc w:val="center"/>
        <w:rPr>
          <w:b/>
          <w:bCs/>
        </w:rPr>
      </w:pPr>
      <w:bookmarkStart w:id="5" w:name="_Hlk145758248"/>
      <w:r>
        <w:rPr>
          <w:b/>
          <w:bCs/>
        </w:rPr>
        <w:t>Планируемые результаты освоения учебного предмета.</w:t>
      </w:r>
      <w:bookmarkEnd w:id="5"/>
    </w:p>
    <w:p>
      <w:pPr>
        <w:pStyle w:val="25"/>
        <w:ind w:firstLine="539"/>
        <w:jc w:val="both"/>
      </w:pPr>
      <w:r>
        <w:t>1. Личностные УУД включают:</w:t>
      </w:r>
    </w:p>
    <w:p>
      <w:pPr>
        <w:pStyle w:val="25"/>
        <w:ind w:firstLine="539"/>
        <w:jc w:val="both"/>
      </w:pPr>
      <w:r>
        <w:t>внутреннюю позицию обучающегося на уровне положительного отношения к школе, ориентацию на содержательные моменты школьной действительности и принятия образца "хорошего ученика";</w:t>
      </w:r>
    </w:p>
    <w:p>
      <w:pPr>
        <w:pStyle w:val="25"/>
        <w:ind w:firstLine="539"/>
        <w:jc w:val="both"/>
      </w:pPr>
      <w:r>
        <w:t>мотивационную основу учебной деятельности, включающую социальные, учебно-познавательные и внешние мотивы;</w:t>
      </w:r>
    </w:p>
    <w:p>
      <w:pPr>
        <w:pStyle w:val="25"/>
        <w:ind w:firstLine="539"/>
        <w:jc w:val="both"/>
      </w:pPr>
      <w:r>
        <w:t>учебно-познавательный интерес к учебному материалу;</w:t>
      </w:r>
    </w:p>
    <w:p>
      <w:pPr>
        <w:pStyle w:val="25"/>
        <w:ind w:firstLine="539"/>
        <w:jc w:val="both"/>
      </w:pPr>
      <w:r>
        <w:t>развитие потребности в сенсорно-перцептивной деятельности, способность к использованию адекватных учебным задачам способов чувственного познания;</w:t>
      </w:r>
    </w:p>
    <w:p>
      <w:pPr>
        <w:pStyle w:val="25"/>
        <w:ind w:firstLine="539"/>
        <w:jc w:val="both"/>
      </w:pPr>
      <w:r>
        <w:t>ориентацию на понимание причин успеха (неуспеха) в учебной деятельности, на понимание оценок педагогических работников, сверстников, родителей (законных представителей);</w:t>
      </w:r>
    </w:p>
    <w:p>
      <w:pPr>
        <w:pStyle w:val="25"/>
        <w:ind w:firstLine="539"/>
        <w:jc w:val="both"/>
      </w:pPr>
      <w:r>
        <w:t>способность к оценке своей учебной деятельности;</w:t>
      </w:r>
    </w:p>
    <w:p>
      <w:pPr>
        <w:pStyle w:val="25"/>
        <w:ind w:firstLine="539"/>
        <w:jc w:val="both"/>
      </w:pPr>
      <w:r>
        <w:t>способность к осмыслению социального окружения, своего места в нем, принятия соответствующих возрасту ценностей и социальных ролей;</w:t>
      </w:r>
    </w:p>
    <w:p>
      <w:pPr>
        <w:pStyle w:val="25"/>
        <w:ind w:firstLine="539"/>
        <w:jc w:val="both"/>
      </w:pPr>
      <w:r>
        <w:t>знание основных моральных норм и ориентацию на их выполнение;</w:t>
      </w:r>
    </w:p>
    <w:p>
      <w:pPr>
        <w:pStyle w:val="25"/>
        <w:ind w:firstLine="539"/>
        <w:jc w:val="both"/>
      </w:pPr>
      <w:r>
        <w:t>установку на здоровый образ жизни (в том числе охрану анализаторов) и ее реализацию в реальном поведении и поступках;</w:t>
      </w:r>
    </w:p>
    <w:p>
      <w:pPr>
        <w:pStyle w:val="25"/>
        <w:ind w:firstLine="539"/>
        <w:jc w:val="both"/>
      </w:pPr>
      <w:r>
        <w:t>потребность в двигательной активности, мобильность;</w:t>
      </w:r>
    </w:p>
    <w:p>
      <w:pPr>
        <w:pStyle w:val="25"/>
        <w:ind w:firstLine="539"/>
        <w:jc w:val="both"/>
      </w:pPr>
      <w:r>
        <w:t>ориентацию на самостоятельность, активность, социально-бытовую независимость в доступных видах деятельности;</w:t>
      </w:r>
    </w:p>
    <w:p>
      <w:pPr>
        <w:pStyle w:val="25"/>
        <w:ind w:firstLine="539"/>
        <w:jc w:val="both"/>
      </w:pPr>
      <w:r>
        <w:t>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</w:t>
      </w:r>
    </w:p>
    <w:p>
      <w:pPr>
        <w:pStyle w:val="25"/>
        <w:ind w:firstLine="539"/>
        <w:jc w:val="both"/>
      </w:pPr>
      <w:r>
        <w:t>развитие чувства прекрасного и эстетического чувства на основе знакомства с мировой и отечественной художественной культурой;</w:t>
      </w:r>
    </w:p>
    <w:p>
      <w:pPr>
        <w:pStyle w:val="25"/>
        <w:ind w:firstLine="539"/>
        <w:jc w:val="both"/>
      </w:pPr>
      <w:r>
        <w:t>овладение доступными видами искусства.</w:t>
      </w:r>
    </w:p>
    <w:p>
      <w:pPr>
        <w:pStyle w:val="25"/>
        <w:ind w:firstLine="539"/>
        <w:jc w:val="both"/>
      </w:pPr>
      <w:r>
        <w:t>2. Регулятивные УУД представлены следующими умениями:</w:t>
      </w:r>
    </w:p>
    <w:p>
      <w:pPr>
        <w:pStyle w:val="25"/>
        <w:ind w:firstLine="539"/>
        <w:jc w:val="both"/>
      </w:pPr>
      <w:r>
        <w:t>принимать и сохранять учебную задачу;</w:t>
      </w:r>
    </w:p>
    <w:p>
      <w:pPr>
        <w:pStyle w:val="25"/>
        <w:ind w:firstLine="539"/>
        <w:jc w:val="both"/>
      </w:pPr>
      <w:r>
        <w:t>учитывать выделенные педагогическим работником ориентиры - действия в новом учебном материале в сотрудничестве с педагогическим работником;</w:t>
      </w:r>
    </w:p>
    <w:p>
      <w:pPr>
        <w:pStyle w:val="25"/>
        <w:ind w:firstLine="539"/>
        <w:jc w:val="both"/>
      </w:pPr>
      <w: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>
      <w:pPr>
        <w:pStyle w:val="25"/>
        <w:ind w:firstLine="539"/>
        <w:jc w:val="both"/>
      </w:pPr>
      <w:r>
        <w:t>осуществлять итоговый и пошаговый контроль по результату;</w:t>
      </w:r>
    </w:p>
    <w:p>
      <w:pPr>
        <w:pStyle w:val="25"/>
        <w:ind w:firstLine="539"/>
        <w:jc w:val="both"/>
      </w:pPr>
      <w: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>
      <w:pPr>
        <w:pStyle w:val="25"/>
        <w:ind w:firstLine="539"/>
        <w:jc w:val="both"/>
      </w:pPr>
      <w:r>
        <w:t>адекватно воспринимать предложения и оценку педагогических работников, других обучающихся, родителей (законных представителей) и других людей;</w:t>
      </w:r>
    </w:p>
    <w:p>
      <w:pPr>
        <w:pStyle w:val="25"/>
        <w:ind w:firstLine="539"/>
        <w:jc w:val="both"/>
      </w:pPr>
      <w:r>
        <w:t>адекватно использовать все анализаторы для формирования компенсаторных способов деятельности; различать способ и результат действия;</w:t>
      </w:r>
    </w:p>
    <w:p>
      <w:pPr>
        <w:pStyle w:val="25"/>
        <w:ind w:firstLine="539"/>
        <w:jc w:val="both"/>
      </w:pPr>
      <w:r>
        <w:t>вносить необходимые коррективы в действие после его завершения на основе его оценки и учета характера сделанных ошибок, использовать запись результатов решения задачи;</w:t>
      </w:r>
    </w:p>
    <w:p>
      <w:pPr>
        <w:pStyle w:val="25"/>
        <w:ind w:firstLine="539"/>
        <w:jc w:val="both"/>
      </w:pPr>
      <w:r>
        <w:t>использовать регулирующую и контролирующую функцию зрения в бытовой и учебной деятельности;</w:t>
      </w:r>
    </w:p>
    <w:p>
      <w:pPr>
        <w:pStyle w:val="25"/>
        <w:ind w:firstLine="539"/>
        <w:jc w:val="both"/>
      </w:pPr>
      <w:r>
        <w:t>осуществлять алгоритмизацию действий как основу компенсации.</w:t>
      </w:r>
    </w:p>
    <w:p>
      <w:pPr>
        <w:pStyle w:val="25"/>
        <w:ind w:firstLine="539"/>
        <w:jc w:val="both"/>
      </w:pPr>
      <w:r>
        <w:t>3. Познавательные УУД представлены следующими умениями:</w:t>
      </w:r>
    </w:p>
    <w:p>
      <w:pPr>
        <w:pStyle w:val="25"/>
        <w:ind w:firstLine="539"/>
        <w:jc w:val="both"/>
      </w:pPr>
      <w:r>
        <w:t>осуществлять поиск необходимой информации для выполнения учебных заданий, с использованием учебной литературы, энциклопедий, справочников (включая электронные, цифровые), Интернет;</w:t>
      </w:r>
    </w:p>
    <w:p>
      <w:pPr>
        <w:pStyle w:val="25"/>
        <w:ind w:firstLine="539"/>
        <w:jc w:val="both"/>
      </w:pPr>
      <w:r>
        <w:t>осуществлять запись (фиксацию) выборочной информации, об окружающем мире и о себе самом, в том числе с помощью инструментов ИКТ;</w:t>
      </w:r>
    </w:p>
    <w:p>
      <w:pPr>
        <w:pStyle w:val="25"/>
        <w:ind w:firstLine="539"/>
        <w:jc w:val="both"/>
      </w:pPr>
      <w:r>
        <w:t>использовать знаково-символические средства, в том числе модели и схемы, для решения задач;</w:t>
      </w:r>
    </w:p>
    <w:p>
      <w:pPr>
        <w:pStyle w:val="25"/>
        <w:ind w:firstLine="539"/>
        <w:jc w:val="both"/>
      </w:pPr>
      <w:r>
        <w:t>строить сообщения в устной и письменной форме;</w:t>
      </w:r>
    </w:p>
    <w:p>
      <w:pPr>
        <w:pStyle w:val="25"/>
        <w:ind w:firstLine="539"/>
        <w:jc w:val="both"/>
      </w:pPr>
      <w:r>
        <w:t>ориентироваться на разнообразие способов решения задач;</w:t>
      </w:r>
    </w:p>
    <w:p>
      <w:pPr>
        <w:pStyle w:val="25"/>
        <w:ind w:firstLine="539"/>
        <w:jc w:val="both"/>
      </w:pPr>
      <w:r>
        <w:t>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>
      <w:pPr>
        <w:pStyle w:val="25"/>
        <w:ind w:firstLine="539"/>
        <w:jc w:val="both"/>
      </w:pPr>
      <w:r>
        <w:t>осуществлять аналитико-синтетическую деятельность (сравнение, сериацию и классификацию), выбирая основания и критерии для указанных логических операций;</w:t>
      </w:r>
    </w:p>
    <w:p>
      <w:pPr>
        <w:pStyle w:val="25"/>
        <w:ind w:firstLine="539"/>
        <w:jc w:val="both"/>
      </w:pPr>
      <w:r>
        <w:t>устанавливать причинно-следственные связи в изучаемом круге явлений;</w:t>
      </w:r>
    </w:p>
    <w:p>
      <w:pPr>
        <w:pStyle w:val="25"/>
        <w:ind w:firstLine="539"/>
        <w:jc w:val="both"/>
      </w:pPr>
      <w:r>
        <w:t>осуществлять подведение под понятие на основе распознавания объектов, выделения существенных признаков и их синтеза;</w:t>
      </w:r>
    </w:p>
    <w:p>
      <w:pPr>
        <w:pStyle w:val="25"/>
        <w:ind w:firstLine="539"/>
        <w:jc w:val="both"/>
      </w:pPr>
      <w:r>
        <w:t>устанавливать аналогии;</w:t>
      </w:r>
    </w:p>
    <w:p>
      <w:pPr>
        <w:pStyle w:val="25"/>
        <w:ind w:firstLine="539"/>
        <w:jc w:val="both"/>
      </w:pPr>
      <w:r>
        <w:t>владеть рядом общих приемов решения задач;</w:t>
      </w:r>
    </w:p>
    <w:p>
      <w:pPr>
        <w:pStyle w:val="25"/>
        <w:ind w:firstLine="539"/>
        <w:jc w:val="both"/>
      </w:pPr>
      <w:r>
        <w:t>владеть компенсаторными способами познавательной деятельности.</w:t>
      </w:r>
    </w:p>
    <w:p>
      <w:pPr>
        <w:pStyle w:val="25"/>
        <w:ind w:firstLine="539"/>
        <w:jc w:val="both"/>
      </w:pPr>
      <w:r>
        <w:t>4. Коммуникативные УУД представлены следующими умениями:</w:t>
      </w:r>
    </w:p>
    <w:p>
      <w:pPr>
        <w:pStyle w:val="25"/>
        <w:ind w:firstLine="539"/>
        <w:jc w:val="both"/>
      </w:pPr>
      <w: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коммуникации, используя в том числе средства и инструменты ИКТ и дистанционного общения;</w:t>
      </w:r>
    </w:p>
    <w:p>
      <w:pPr>
        <w:pStyle w:val="25"/>
        <w:ind w:firstLine="539"/>
        <w:jc w:val="both"/>
      </w:pPr>
      <w:r>
        <w:t>учитывать разные мнения и стремиться к координации различных позиций в сотрудничестве;</w:t>
      </w:r>
    </w:p>
    <w:p>
      <w:pPr>
        <w:pStyle w:val="25"/>
        <w:ind w:firstLine="539"/>
        <w:jc w:val="both"/>
      </w:pPr>
      <w:r>
        <w:t>формулировать собственное мнение и позицию;</w:t>
      </w:r>
    </w:p>
    <w:p>
      <w:pPr>
        <w:pStyle w:val="25"/>
        <w:ind w:firstLine="539"/>
        <w:jc w:val="both"/>
      </w:pPr>
      <w:r>
        <w:t>задавать вопросы, необходимые для организации собственной деятельности и сотрудничества с партнером;</w:t>
      </w:r>
    </w:p>
    <w:p>
      <w:pPr>
        <w:pStyle w:val="25"/>
        <w:ind w:firstLine="539"/>
        <w:jc w:val="both"/>
      </w:pPr>
      <w: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>
      <w:pPr>
        <w:pStyle w:val="25"/>
        <w:ind w:firstLine="539"/>
        <w:jc w:val="both"/>
      </w:pPr>
      <w:r>
        <w:t>научиться адекватно использовать компенсаторные способы для решения различных коммуникативных задач;</w:t>
      </w:r>
    </w:p>
    <w:p>
      <w:pPr>
        <w:ind w:firstLine="709"/>
        <w:jc w:val="both"/>
        <w:rPr>
          <w:strike/>
        </w:rPr>
      </w:pPr>
      <w:r>
        <w:t>использовать невербальные средства общения для взаимодействия с партнером</w:t>
      </w:r>
    </w:p>
    <w:p>
      <w:pPr>
        <w:pStyle w:val="8"/>
        <w:spacing w:before="0" w:beforeAutospacing="0" w:after="0" w:afterAutospacing="0"/>
        <w:ind w:firstLine="709"/>
        <w:jc w:val="both"/>
      </w:pPr>
      <w:r>
        <w:rPr>
          <w:b/>
          <w:bCs/>
          <w:shd w:val="clear" w:color="auto" w:fill="FFFFFF"/>
        </w:rPr>
        <w:t>Предметные результаты</w:t>
      </w:r>
      <w:r>
        <w:t xml:space="preserve"> </w:t>
      </w:r>
    </w:p>
    <w:p>
      <w:pPr>
        <w:pStyle w:val="8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>К концу обучения в </w:t>
      </w:r>
      <w:r>
        <w:rPr>
          <w:b/>
          <w:bCs/>
        </w:rPr>
        <w:t>4 классе</w:t>
      </w:r>
      <w:r>
        <w:t> обучающийся достигнет следующих предметных результатов по отдельным темам программы по физической культуре:</w:t>
      </w:r>
    </w:p>
    <w:p>
      <w:pPr>
        <w:numPr>
          <w:ilvl w:val="0"/>
          <w:numId w:val="1"/>
        </w:numPr>
        <w:ind w:left="0" w:firstLine="709"/>
        <w:jc w:val="both"/>
        <w:rPr>
          <w:sz w:val="21"/>
          <w:szCs w:val="21"/>
        </w:rPr>
      </w:pPr>
      <w:r>
        <w:t>объяснять назначение комплекса ГТО и выявлять его связь с подготовкой к труду и защите Родины;</w:t>
      </w:r>
    </w:p>
    <w:p>
      <w:pPr>
        <w:numPr>
          <w:ilvl w:val="0"/>
          <w:numId w:val="1"/>
        </w:numPr>
        <w:ind w:left="0" w:firstLine="709"/>
        <w:jc w:val="both"/>
        <w:rPr>
          <w:sz w:val="21"/>
          <w:szCs w:val="21"/>
        </w:rPr>
      </w:pPr>
      <w:r>
        <w:t>осознавать положительное влияние занятий физической подготовкой на укрепление здоровья, развитие сердечно-сосудистой и дыхательной систем;</w:t>
      </w:r>
    </w:p>
    <w:p>
      <w:pPr>
        <w:numPr>
          <w:ilvl w:val="0"/>
          <w:numId w:val="1"/>
        </w:numPr>
        <w:ind w:left="0" w:firstLine="709"/>
        <w:jc w:val="both"/>
        <w:rPr>
          <w:sz w:val="21"/>
          <w:szCs w:val="21"/>
        </w:rPr>
      </w:pPr>
      <w:r>
        <w:t>приводить примеры регулирования физической нагрузки по пульсу при развитии физических качеств: силы, быстроты, выносливости и гибкости;</w:t>
      </w:r>
    </w:p>
    <w:p>
      <w:pPr>
        <w:numPr>
          <w:ilvl w:val="0"/>
          <w:numId w:val="1"/>
        </w:numPr>
        <w:ind w:left="0" w:firstLine="709"/>
        <w:jc w:val="both"/>
        <w:rPr>
          <w:sz w:val="21"/>
          <w:szCs w:val="21"/>
        </w:rPr>
      </w:pPr>
      <w:r>
        <w:t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</w:t>
      </w:r>
    </w:p>
    <w:p>
      <w:pPr>
        <w:numPr>
          <w:ilvl w:val="0"/>
          <w:numId w:val="1"/>
        </w:numPr>
        <w:ind w:left="0" w:firstLine="709"/>
        <w:jc w:val="both"/>
        <w:rPr>
          <w:sz w:val="21"/>
          <w:szCs w:val="21"/>
        </w:rPr>
      </w:pPr>
      <w:r>
        <w:t>проявлять готовность оказать первую помощь в случае необходимости;</w:t>
      </w:r>
    </w:p>
    <w:p>
      <w:pPr>
        <w:numPr>
          <w:ilvl w:val="0"/>
          <w:numId w:val="1"/>
        </w:numPr>
        <w:ind w:left="0" w:firstLine="709"/>
        <w:jc w:val="both"/>
        <w:rPr>
          <w:sz w:val="21"/>
          <w:szCs w:val="21"/>
        </w:rPr>
      </w:pPr>
      <w:r>
        <w:t>демонстрировать акробатические комбинации из 5–7 хорошо освоенных упражнений (с помощью учителя);</w:t>
      </w:r>
    </w:p>
    <w:p>
      <w:pPr>
        <w:numPr>
          <w:ilvl w:val="0"/>
          <w:numId w:val="1"/>
        </w:numPr>
        <w:ind w:left="0" w:firstLine="709"/>
        <w:jc w:val="both"/>
        <w:rPr>
          <w:sz w:val="21"/>
          <w:szCs w:val="21"/>
        </w:rPr>
      </w:pPr>
      <w:r>
        <w:t>демонстрировать опорный прыжок через гимнастического козла с разбега способом напрыгивания;</w:t>
      </w:r>
    </w:p>
    <w:p>
      <w:pPr>
        <w:numPr>
          <w:ilvl w:val="0"/>
          <w:numId w:val="1"/>
        </w:numPr>
        <w:ind w:left="0" w:firstLine="709"/>
        <w:jc w:val="both"/>
        <w:rPr>
          <w:sz w:val="21"/>
          <w:szCs w:val="21"/>
        </w:rPr>
      </w:pPr>
      <w:r>
        <w:t>демонстрировать движения танца «Летка-енка» в групповом исполнении под музыкальное сопровождение;</w:t>
      </w:r>
    </w:p>
    <w:p>
      <w:pPr>
        <w:numPr>
          <w:ilvl w:val="0"/>
          <w:numId w:val="1"/>
        </w:numPr>
        <w:ind w:left="0" w:firstLine="709"/>
        <w:jc w:val="both"/>
        <w:rPr>
          <w:color w:val="333333"/>
          <w:sz w:val="21"/>
          <w:szCs w:val="21"/>
        </w:rPr>
      </w:pPr>
      <w:r>
        <w:t xml:space="preserve">выполнять </w:t>
      </w:r>
      <w:r>
        <w:rPr>
          <w:color w:val="333333"/>
        </w:rPr>
        <w:t>прыжок в высоту с разбега перешагиванием;</w:t>
      </w:r>
    </w:p>
    <w:p>
      <w:pPr>
        <w:numPr>
          <w:ilvl w:val="0"/>
          <w:numId w:val="1"/>
        </w:numPr>
        <w:ind w:left="0"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метание малого (теннисного) мяча на дальность;</w:t>
      </w:r>
    </w:p>
    <w:p>
      <w:pPr>
        <w:numPr>
          <w:ilvl w:val="0"/>
          <w:numId w:val="1"/>
        </w:numPr>
        <w:ind w:left="0"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демонстрировать проплывание учебной дистанции кролем на груди</w:t>
      </w:r>
      <w:r>
        <w:rPr>
          <w:color w:val="333333"/>
        </w:rPr>
        <w:br w:type="textWrapping"/>
      </w:r>
      <w:r>
        <w:rPr>
          <w:color w:val="333333"/>
        </w:rPr>
        <w:t>или кролем на спине (по выбору обучающегося);</w:t>
      </w:r>
    </w:p>
    <w:p>
      <w:pPr>
        <w:numPr>
          <w:ilvl w:val="0"/>
          <w:numId w:val="1"/>
        </w:numPr>
        <w:ind w:left="0"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>
      <w:pPr>
        <w:numPr>
          <w:ilvl w:val="0"/>
          <w:numId w:val="1"/>
        </w:numPr>
        <w:ind w:left="0" w:firstLine="709"/>
        <w:jc w:val="both"/>
        <w:rPr>
          <w:color w:val="333333"/>
        </w:rPr>
      </w:pPr>
      <w:r>
        <w:rPr>
          <w:color w:val="333333"/>
        </w:rPr>
        <w:t>выполнять упражнения на развитие физических качеств, демонстрировать приросты в их показателях.</w:t>
      </w:r>
    </w:p>
    <w:p>
      <w:pPr>
        <w:pStyle w:val="8"/>
        <w:spacing w:before="0" w:beforeAutospacing="0" w:after="0" w:afterAutospacing="0"/>
        <w:rPr>
          <w:b/>
          <w:color w:val="000000"/>
        </w:rPr>
      </w:pPr>
    </w:p>
    <w:p>
      <w:pPr>
        <w:pStyle w:val="8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Тематический план.</w:t>
      </w:r>
    </w:p>
    <w:p>
      <w:pPr>
        <w:pStyle w:val="8"/>
        <w:spacing w:before="0" w:beforeAutospacing="0" w:after="0" w:afterAutospacing="0"/>
        <w:rPr>
          <w:b/>
          <w:color w:val="000000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3418"/>
        <w:gridCol w:w="2699"/>
        <w:gridCol w:w="32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3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textAlignment w:val="baseline"/>
              <w:rPr>
                <w:b/>
              </w:rPr>
            </w:pPr>
            <w:r>
              <w:rPr>
                <w:sz w:val="22"/>
                <w:szCs w:val="22"/>
              </w:rPr>
              <w:t>Наименование раздела</w:t>
            </w:r>
          </w:p>
          <w:p>
            <w:pPr>
              <w:autoSpaceDN w:val="0"/>
              <w:textAlignment w:val="baseline"/>
              <w:rPr>
                <w:b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jc w:val="center"/>
              <w:textAlignment w:val="baseline"/>
            </w:pPr>
            <w:r>
              <w:rPr>
                <w:sz w:val="22"/>
                <w:szCs w:val="22"/>
              </w:rPr>
              <w:t>Количество академических часов, отводимых на освоение каждого раздела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jc w:val="center"/>
              <w:textAlignment w:val="baseline"/>
              <w:rPr>
                <w:b/>
              </w:rPr>
            </w:pPr>
            <w:r>
              <w:rPr>
                <w:sz w:val="22"/>
                <w:szCs w:val="22"/>
              </w:rPr>
              <w:t>ЭОР и ЦОР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textAlignment w:val="baseline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textAlignment w:val="baseline"/>
            </w:pPr>
            <w:r>
              <w:rPr>
                <w:color w:val="000000"/>
              </w:rPr>
              <w:t>Основы знаний о физической культуре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jc w:val="center"/>
              <w:textAlignment w:val="baseline"/>
            </w:pPr>
            <w:r>
              <w:t>4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textAlignment w:val="baseline"/>
            </w:pPr>
            <w:r>
              <w:rPr>
                <w:sz w:val="22"/>
                <w:szCs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</w:instrText>
            </w:r>
            <w:r>
              <w:fldChar w:fldCharType="separate"/>
            </w:r>
            <w:r>
              <w:rPr>
                <w:sz w:val="22"/>
                <w:szCs w:val="22"/>
                <w:u w:val="single"/>
              </w:rPr>
              <w:t>https://m.edsoo.ru/7f4131ce</w:t>
            </w:r>
            <w:r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textAlignment w:val="baseline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Оздоровительная и корригирующая гимнастика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jc w:val="center"/>
              <w:textAlignment w:val="baseline"/>
            </w:pPr>
            <w:r>
              <w:t>33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textAlignment w:val="baseline"/>
            </w:pPr>
            <w:r>
              <w:rPr>
                <w:sz w:val="22"/>
                <w:szCs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</w:instrText>
            </w:r>
            <w:r>
              <w:fldChar w:fldCharType="separate"/>
            </w:r>
            <w:r>
              <w:rPr>
                <w:sz w:val="22"/>
                <w:szCs w:val="22"/>
                <w:u w:val="single"/>
              </w:rPr>
              <w:t>https://m.edsoo.ru/7f4131ce</w:t>
            </w:r>
            <w:r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textAlignment w:val="baseline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textAlignment w:val="baseline"/>
            </w:pPr>
            <w:r>
              <w:t>Лёгкая атлетика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jc w:val="center"/>
              <w:textAlignment w:val="baseline"/>
            </w:pPr>
            <w:r>
              <w:t>16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textAlignment w:val="baseline"/>
            </w:pPr>
            <w:r>
              <w:rPr>
                <w:sz w:val="22"/>
                <w:szCs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</w:instrText>
            </w:r>
            <w:r>
              <w:fldChar w:fldCharType="separate"/>
            </w:r>
            <w:r>
              <w:rPr>
                <w:sz w:val="22"/>
                <w:szCs w:val="22"/>
                <w:u w:val="single"/>
              </w:rPr>
              <w:t>https://m.edsoo.ru/7f4131ce</w:t>
            </w:r>
            <w:r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textAlignment w:val="baseline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textAlignment w:val="baseline"/>
            </w:pPr>
            <w:r>
              <w:t>Гимнастика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jc w:val="center"/>
              <w:textAlignment w:val="baseline"/>
            </w:pPr>
            <w:r>
              <w:t>10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textAlignment w:val="baseline"/>
            </w:pPr>
            <w:r>
              <w:rPr>
                <w:sz w:val="22"/>
                <w:szCs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</w:instrText>
            </w:r>
            <w:r>
              <w:fldChar w:fldCharType="separate"/>
            </w:r>
            <w:r>
              <w:rPr>
                <w:sz w:val="22"/>
                <w:szCs w:val="22"/>
                <w:u w:val="single"/>
              </w:rPr>
              <w:t>https://m.edsoo.ru/7f4131ce</w:t>
            </w:r>
            <w:r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textAlignment w:val="baseline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textAlignment w:val="baseline"/>
            </w:pPr>
            <w:r>
              <w:t>Лыжная подготовка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jc w:val="center"/>
              <w:textAlignment w:val="baseline"/>
            </w:pPr>
            <w:r>
              <w:t>15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textAlignment w:val="baseline"/>
            </w:pPr>
            <w:r>
              <w:rPr>
                <w:sz w:val="22"/>
                <w:szCs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</w:instrText>
            </w:r>
            <w:r>
              <w:fldChar w:fldCharType="separate"/>
            </w:r>
            <w:r>
              <w:rPr>
                <w:sz w:val="22"/>
                <w:szCs w:val="22"/>
                <w:u w:val="single"/>
              </w:rPr>
              <w:t>https://m.edsoo.ru/7f4131ce</w:t>
            </w:r>
            <w:r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textAlignment w:val="baseline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textAlignment w:val="baseline"/>
            </w:pPr>
            <w:r>
              <w:t>Подвижные и спортивные игры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jc w:val="center"/>
              <w:textAlignment w:val="baseline"/>
            </w:pPr>
            <w:r>
              <w:t>24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textAlignment w:val="baseline"/>
            </w:pPr>
            <w:r>
              <w:rPr>
                <w:sz w:val="22"/>
                <w:szCs w:val="22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</w:instrText>
            </w:r>
            <w:r>
              <w:fldChar w:fldCharType="separate"/>
            </w:r>
            <w:r>
              <w:rPr>
                <w:sz w:val="22"/>
                <w:szCs w:val="22"/>
                <w:u w:val="single"/>
              </w:rPr>
              <w:t>https://m.edsoo.ru/7f4131ce</w:t>
            </w:r>
            <w:r>
              <w:rPr>
                <w:sz w:val="22"/>
                <w:szCs w:val="22"/>
                <w:u w:val="single"/>
              </w:rPr>
              <w:fldChar w:fldCharType="end"/>
            </w:r>
          </w:p>
        </w:tc>
      </w:tr>
    </w:tbl>
    <w:p>
      <w:pPr>
        <w:rPr>
          <w:b/>
        </w:rPr>
        <w:sectPr>
          <w:footerReference r:id="rId5" w:type="default"/>
          <w:pgSz w:w="11906" w:h="16838"/>
          <w:pgMar w:top="1134" w:right="850" w:bottom="1134" w:left="851" w:header="708" w:footer="708" w:gutter="0"/>
          <w:cols w:space="708" w:num="1"/>
          <w:titlePg/>
          <w:docGrid w:linePitch="360" w:charSpace="0"/>
        </w:sectPr>
      </w:pPr>
    </w:p>
    <w:p/>
    <w:p>
      <w:bookmarkStart w:id="6" w:name="_GoBack"/>
      <w:bookmarkEnd w:id="6"/>
    </w:p>
    <w:sectPr>
      <w:footerReference r:id="rId6" w:type="default"/>
      <w:pgSz w:w="11906" w:h="16838"/>
      <w:pgMar w:top="568" w:right="850" w:bottom="426" w:left="1134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9378118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3920719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12</w:t>
        </w:r>
        <w:r>
          <w:fldChar w:fldCharType="end"/>
        </w:r>
      </w:p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141694"/>
    <w:multiLevelType w:val="multilevel"/>
    <w:tmpl w:val="5214169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333"/>
    <w:rsid w:val="00057C96"/>
    <w:rsid w:val="000C41A7"/>
    <w:rsid w:val="000F7C47"/>
    <w:rsid w:val="00100F21"/>
    <w:rsid w:val="0010128B"/>
    <w:rsid w:val="0015703D"/>
    <w:rsid w:val="00277DE0"/>
    <w:rsid w:val="0028040E"/>
    <w:rsid w:val="003400E6"/>
    <w:rsid w:val="003876C4"/>
    <w:rsid w:val="00401A9F"/>
    <w:rsid w:val="00495DEC"/>
    <w:rsid w:val="004A7238"/>
    <w:rsid w:val="005120DE"/>
    <w:rsid w:val="005E2F4E"/>
    <w:rsid w:val="00602EE5"/>
    <w:rsid w:val="00696AC1"/>
    <w:rsid w:val="007442D1"/>
    <w:rsid w:val="00751B72"/>
    <w:rsid w:val="00801A17"/>
    <w:rsid w:val="008C7532"/>
    <w:rsid w:val="00933DCD"/>
    <w:rsid w:val="009A7581"/>
    <w:rsid w:val="009C3855"/>
    <w:rsid w:val="00A04BC5"/>
    <w:rsid w:val="00B43039"/>
    <w:rsid w:val="00B50F40"/>
    <w:rsid w:val="00C910A1"/>
    <w:rsid w:val="00CC2B69"/>
    <w:rsid w:val="00CD7A96"/>
    <w:rsid w:val="00D9293E"/>
    <w:rsid w:val="00DE13B2"/>
    <w:rsid w:val="00DF4333"/>
    <w:rsid w:val="00E13D92"/>
    <w:rsid w:val="00E50515"/>
    <w:rsid w:val="00F71A64"/>
    <w:rsid w:val="2A8E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1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22"/>
    <w:semiHidden/>
    <w:unhideWhenUsed/>
    <w:qFormat/>
    <w:uiPriority w:val="1"/>
    <w:pPr>
      <w:widowControl w:val="0"/>
      <w:spacing w:before="67"/>
      <w:ind w:left="116"/>
      <w:outlineLvl w:val="1"/>
    </w:pPr>
    <w:rPr>
      <w:rFonts w:cstheme="minorBidi"/>
      <w:lang w:val="en-US" w:eastAsia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8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6">
    <w:name w:val="footer"/>
    <w:basedOn w:val="1"/>
    <w:link w:val="17"/>
    <w:unhideWhenUsed/>
    <w:uiPriority w:val="99"/>
    <w:pPr>
      <w:tabs>
        <w:tab w:val="center" w:pos="4677"/>
        <w:tab w:val="right" w:pos="9355"/>
      </w:tabs>
    </w:pPr>
  </w:style>
  <w:style w:type="paragraph" w:styleId="7">
    <w:name w:val="header"/>
    <w:basedOn w:val="1"/>
    <w:link w:val="16"/>
    <w:unhideWhenUsed/>
    <w:uiPriority w:val="99"/>
    <w:pPr>
      <w:tabs>
        <w:tab w:val="center" w:pos="4677"/>
        <w:tab w:val="right" w:pos="9355"/>
      </w:tabs>
    </w:pPr>
  </w:style>
  <w:style w:type="paragraph" w:styleId="8">
    <w:name w:val="Normal (Web)"/>
    <w:basedOn w:val="1"/>
    <w:uiPriority w:val="99"/>
    <w:pPr>
      <w:spacing w:before="100" w:beforeAutospacing="1" w:after="100" w:afterAutospacing="1"/>
    </w:pPr>
  </w:style>
  <w:style w:type="character" w:styleId="9">
    <w:name w:val="Strong"/>
    <w:qFormat/>
    <w:uiPriority w:val="22"/>
    <w:rPr>
      <w:rFonts w:cs="Times New Roman"/>
      <w:b/>
    </w:rPr>
  </w:style>
  <w:style w:type="table" w:styleId="10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Абзац списка1"/>
    <w:basedOn w:val="1"/>
    <w:uiPriority w:val="99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ar-SA"/>
    </w:rPr>
  </w:style>
  <w:style w:type="paragraph" w:styleId="12">
    <w:name w:val="List Paragraph"/>
    <w:basedOn w:val="1"/>
    <w:link w:val="24"/>
    <w:qFormat/>
    <w:uiPriority w:val="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table" w:customStyle="1" w:styleId="14">
    <w:name w:val="Сетка таблицы1"/>
    <w:basedOn w:val="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5">
    <w:name w:val="Сетка таблицы11"/>
    <w:basedOn w:val="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Верхний колонтитул Знак"/>
    <w:basedOn w:val="3"/>
    <w:link w:val="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7">
    <w:name w:val="Нижний колонтитул Знак"/>
    <w:basedOn w:val="3"/>
    <w:link w:val="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">
    <w:name w:val="Текст выноски Знак"/>
    <w:basedOn w:val="3"/>
    <w:link w:val="5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customStyle="1" w:styleId="19">
    <w:name w:val="Style36"/>
    <w:basedOn w:val="1"/>
    <w:uiPriority w:val="0"/>
    <w:pPr>
      <w:widowControl w:val="0"/>
      <w:autoSpaceDE w:val="0"/>
      <w:autoSpaceDN w:val="0"/>
      <w:adjustRightInd w:val="0"/>
    </w:pPr>
  </w:style>
  <w:style w:type="character" w:customStyle="1" w:styleId="20">
    <w:name w:val="Font Style97"/>
    <w:uiPriority w:val="0"/>
    <w:rPr>
      <w:rFonts w:ascii="Times New Roman" w:hAnsi="Times New Roman" w:cs="Times New Roman"/>
      <w:sz w:val="20"/>
      <w:szCs w:val="20"/>
    </w:rPr>
  </w:style>
  <w:style w:type="paragraph" w:customStyle="1" w:styleId="21">
    <w:name w:val="Без интервала1"/>
    <w:uiPriority w:val="0"/>
    <w:pPr>
      <w:suppressAutoHyphens/>
      <w:spacing w:after="0" w:line="100" w:lineRule="atLeast"/>
    </w:pPr>
    <w:rPr>
      <w:rFonts w:ascii="Calibri" w:hAnsi="Calibri" w:eastAsia="Calibri" w:cs="Times New Roman"/>
      <w:sz w:val="22"/>
      <w:szCs w:val="22"/>
      <w:lang w:val="ru-RU" w:eastAsia="ar-SA" w:bidi="ar-SA"/>
    </w:rPr>
  </w:style>
  <w:style w:type="character" w:customStyle="1" w:styleId="22">
    <w:name w:val="Заголовок 2 Знак"/>
    <w:basedOn w:val="3"/>
    <w:link w:val="2"/>
    <w:semiHidden/>
    <w:uiPriority w:val="1"/>
    <w:rPr>
      <w:rFonts w:ascii="Times New Roman" w:hAnsi="Times New Roman" w:eastAsia="Times New Roman"/>
      <w:sz w:val="24"/>
      <w:szCs w:val="24"/>
      <w:lang w:val="en-US"/>
    </w:rPr>
  </w:style>
  <w:style w:type="table" w:customStyle="1" w:styleId="23">
    <w:name w:val="Сетка таблицы2"/>
    <w:basedOn w:val="4"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24">
    <w:name w:val="Абзац списка Знак"/>
    <w:link w:val="12"/>
    <w:qFormat/>
    <w:locked/>
    <w:uiPriority w:val="99"/>
    <w:rPr>
      <w:rFonts w:ascii="Calibri" w:hAnsi="Calibri" w:eastAsia="Times New Roman" w:cs="Times New Roman"/>
      <w:lang w:eastAsia="ru-RU"/>
    </w:rPr>
  </w:style>
  <w:style w:type="paragraph" w:customStyle="1" w:styleId="25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7420</Words>
  <Characters>42298</Characters>
  <Lines>352</Lines>
  <Paragraphs>99</Paragraphs>
  <TotalTime>8</TotalTime>
  <ScaleCrop>false</ScaleCrop>
  <LinksUpToDate>false</LinksUpToDate>
  <CharactersWithSpaces>49619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2023-09-28T03:52:00Z</dcterms:created>
  <dc:creator>Штаймец Александр Витальевич</dc:creator>
  <cp:lastModifiedBy>Asus</cp:lastModifiedBy>
  <cp:lastPrinted>2023-09-30T06:00:00Z</cp:lastPrinted>
  <dcterms:modified xsi:type="dcterms:W3CDTF">2023-10-22T15:04:46Z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F7058829A5D14DC38506963A53CA191D</vt:lpwstr>
  </property>
</Properties>
</file>