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63" w:rsidRDefault="00A14FD9" w:rsidP="009F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40981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963" w:rsidRDefault="003C2963" w:rsidP="009F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63" w:rsidRDefault="003C2963" w:rsidP="009F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63" w:rsidRDefault="003C2963" w:rsidP="009F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963" w:rsidRDefault="003C2963" w:rsidP="009F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B82" w:rsidRPr="0047446B" w:rsidRDefault="009F2B82" w:rsidP="009F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44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F2B82" w:rsidRPr="0047446B" w:rsidRDefault="009F2B82" w:rsidP="009F2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B82" w:rsidRPr="0047446B" w:rsidRDefault="009F2B82" w:rsidP="009F2B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7446B">
        <w:rPr>
          <w:rFonts w:ascii="Times New Roman" w:eastAsia="Calibri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9F2B82" w:rsidRPr="0047446B" w:rsidRDefault="009F2B82" w:rsidP="009F2B82">
      <w:pPr>
        <w:spacing w:after="160" w:line="252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9F2B82" w:rsidRPr="0047446B" w:rsidRDefault="009F2B82" w:rsidP="009F2B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7446B">
        <w:rPr>
          <w:rFonts w:ascii="Times New Roman" w:eastAsia="Calibri" w:hAnsi="Times New Roman" w:cs="Times New Roman"/>
        </w:rPr>
        <w:t>Федеральный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закон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от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29.12.2012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г.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№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273-ФЗ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«Об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образовании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в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Российской</w:t>
      </w:r>
      <w:r w:rsidRPr="0047446B">
        <w:rPr>
          <w:rFonts w:ascii="Times New Roman" w:eastAsia="Calibri" w:hAnsi="Times New Roman" w:cs="Times New Roman"/>
          <w:spacing w:val="1"/>
        </w:rPr>
        <w:t xml:space="preserve"> </w:t>
      </w:r>
      <w:r w:rsidRPr="0047446B">
        <w:rPr>
          <w:rFonts w:ascii="Times New Roman" w:eastAsia="Calibri" w:hAnsi="Times New Roman" w:cs="Times New Roman"/>
        </w:rPr>
        <w:t>Федерации» ст. 28;</w:t>
      </w:r>
    </w:p>
    <w:p w:rsidR="009F2B82" w:rsidRPr="0047446B" w:rsidRDefault="009F2B82" w:rsidP="009F2B82">
      <w:pPr>
        <w:jc w:val="both"/>
        <w:rPr>
          <w:rFonts w:ascii="Times New Roman" w:eastAsia="sans-serif" w:hAnsi="Times New Roman" w:cs="Times New Roman"/>
          <w:shd w:val="clear" w:color="auto" w:fill="FFFFFF"/>
        </w:rPr>
      </w:pPr>
      <w:r w:rsidRPr="0047446B">
        <w:rPr>
          <w:rFonts w:ascii="Times New Roman" w:eastAsia="sans-serif" w:hAnsi="Times New Roman" w:cs="Times New Roman"/>
          <w:shd w:val="clear" w:color="auto" w:fill="FFFFFF"/>
        </w:rPr>
        <w:t xml:space="preserve">2.Приказ </w:t>
      </w:r>
      <w:proofErr w:type="spellStart"/>
      <w:r w:rsidRPr="0047446B">
        <w:rPr>
          <w:rFonts w:ascii="Times New Roman" w:eastAsia="sans-serif" w:hAnsi="Times New Roman" w:cs="Times New Roman"/>
          <w:shd w:val="clear" w:color="auto" w:fill="FFFFFF"/>
        </w:rPr>
        <w:t>Минобрнауки</w:t>
      </w:r>
      <w:proofErr w:type="spellEnd"/>
      <w:r w:rsidRPr="0047446B">
        <w:rPr>
          <w:rFonts w:ascii="Times New Roman" w:eastAsia="sans-serif" w:hAnsi="Times New Roman" w:cs="Times New Roman"/>
          <w:shd w:val="clear" w:color="auto" w:fill="FFFFFF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9F2B82" w:rsidRPr="0047446B" w:rsidRDefault="009F2B82" w:rsidP="009F2B82">
      <w:pPr>
        <w:pStyle w:val="2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hint="default"/>
          <w:b w:val="0"/>
          <w:bCs w:val="0"/>
          <w:sz w:val="22"/>
          <w:szCs w:val="22"/>
          <w:lang w:val="ru-RU"/>
        </w:rPr>
      </w:pPr>
      <w:r w:rsidRPr="0047446B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3.Приказ Министерства просвещения РФ от 24 ноября 2022</w:t>
      </w:r>
      <w:r w:rsidRPr="0047446B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47446B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г. №</w:t>
      </w:r>
      <w:r w:rsidRPr="0047446B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</w:rPr>
        <w:t> </w:t>
      </w:r>
      <w:r w:rsidRPr="0047446B">
        <w:rPr>
          <w:rFonts w:ascii="Times New Roman" w:hAnsi="Times New Roman" w:hint="default"/>
          <w:b w:val="0"/>
          <w:bCs w:val="0"/>
          <w:sz w:val="22"/>
          <w:szCs w:val="22"/>
          <w:shd w:val="clear" w:color="auto" w:fill="FFFFFF"/>
          <w:lang w:val="ru-RU"/>
        </w:rPr>
        <w:t>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9F2B82" w:rsidRPr="0047446B" w:rsidRDefault="009F2B82" w:rsidP="009F2B82">
      <w:pPr>
        <w:shd w:val="clear" w:color="auto" w:fill="FFFFFF"/>
        <w:tabs>
          <w:tab w:val="left" w:pos="567"/>
        </w:tabs>
        <w:spacing w:after="0" w:line="240" w:lineRule="atLeast"/>
        <w:jc w:val="both"/>
        <w:outlineLvl w:val="1"/>
        <w:rPr>
          <w:rFonts w:ascii="Times New Roman" w:eastAsia="Calibri" w:hAnsi="Times New Roman" w:cs="Times New Roman"/>
          <w:strike/>
          <w:lang w:eastAsia="ru-RU"/>
        </w:rPr>
      </w:pPr>
    </w:p>
    <w:p w:rsidR="009F2B82" w:rsidRPr="0047446B" w:rsidRDefault="009F2B82" w:rsidP="009F2B82">
      <w:pPr>
        <w:shd w:val="clear" w:color="auto" w:fill="FFFFFF"/>
        <w:tabs>
          <w:tab w:val="left" w:pos="312"/>
          <w:tab w:val="left" w:pos="567"/>
        </w:tabs>
        <w:spacing w:after="0" w:line="240" w:lineRule="atLeast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47446B">
        <w:rPr>
          <w:rFonts w:ascii="Times New Roman" w:eastAsia="SimSun" w:hAnsi="Times New Roman" w:cs="Times New Roman"/>
          <w:lang w:eastAsia="ru-RU"/>
        </w:rPr>
        <w:t xml:space="preserve">4. Приказ </w:t>
      </w:r>
      <w:proofErr w:type="spellStart"/>
      <w:r w:rsidRPr="0047446B">
        <w:rPr>
          <w:rFonts w:ascii="Times New Roman" w:eastAsia="SimSun" w:hAnsi="Times New Roman" w:cs="Times New Roman"/>
          <w:lang w:eastAsia="ru-RU"/>
        </w:rPr>
        <w:t>Минпросвещения</w:t>
      </w:r>
      <w:proofErr w:type="spellEnd"/>
      <w:r w:rsidRPr="0047446B">
        <w:rPr>
          <w:rFonts w:ascii="Times New Roman" w:eastAsia="SimSun" w:hAnsi="Times New Roman" w:cs="Times New Roman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9F2B82" w:rsidRPr="0047446B" w:rsidRDefault="009F2B82" w:rsidP="009F2B82">
      <w:pPr>
        <w:shd w:val="clear" w:color="auto" w:fill="FFFFFF"/>
        <w:tabs>
          <w:tab w:val="left" w:pos="312"/>
          <w:tab w:val="left" w:pos="567"/>
        </w:tabs>
        <w:spacing w:after="0" w:line="240" w:lineRule="atLeast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47446B">
        <w:rPr>
          <w:rFonts w:ascii="Times New Roman" w:eastAsia="Arial" w:hAnsi="Times New Roman" w:cs="Times New Roman"/>
          <w:shd w:val="clear" w:color="auto" w:fill="FFFFFF"/>
          <w:lang w:eastAsia="ru-RU"/>
        </w:rPr>
        <w:t xml:space="preserve">5.  </w:t>
      </w:r>
      <w:proofErr w:type="gramStart"/>
      <w:r w:rsidRPr="0047446B">
        <w:rPr>
          <w:rFonts w:ascii="Times New Roman" w:eastAsia="Arial" w:hAnsi="Times New Roman" w:cs="Times New Roman"/>
          <w:shd w:val="clear" w:color="auto" w:fill="FFFFFF"/>
          <w:lang w:eastAsia="ru-RU"/>
        </w:rPr>
        <w:t>Приказ Министерства просвещения Российской Федерации от 21.07.2023 № 556</w:t>
      </w:r>
      <w:r w:rsidRPr="0047446B">
        <w:rPr>
          <w:rFonts w:ascii="Times New Roman" w:eastAsia="Arial" w:hAnsi="Times New Roman" w:cs="Times New Roman"/>
          <w:shd w:val="clear" w:color="auto" w:fill="FFFFFF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47446B">
        <w:rPr>
          <w:rFonts w:ascii="Times New Roman" w:eastAsia="Arial" w:hAnsi="Times New Roman" w:cs="Times New Roman"/>
          <w:shd w:val="clear" w:color="auto" w:fill="FFFFFF"/>
          <w:lang w:eastAsia="ru-RU"/>
        </w:rPr>
        <w:t xml:space="preserve"> учебников"</w:t>
      </w:r>
      <w:r w:rsidRPr="0047446B">
        <w:rPr>
          <w:rFonts w:ascii="Times New Roman" w:eastAsia="Arial" w:hAnsi="Times New Roman" w:cs="Times New Roman"/>
          <w:shd w:val="clear" w:color="auto" w:fill="FFFFFF"/>
          <w:lang w:eastAsia="ru-RU"/>
        </w:rPr>
        <w:br/>
        <w:t>(</w:t>
      </w:r>
      <w:proofErr w:type="gramStart"/>
      <w:r w:rsidRPr="0047446B">
        <w:rPr>
          <w:rFonts w:ascii="Times New Roman" w:eastAsia="Arial" w:hAnsi="Times New Roman" w:cs="Times New Roman"/>
          <w:shd w:val="clear" w:color="auto" w:fill="FFFFFF"/>
          <w:lang w:eastAsia="ru-RU"/>
        </w:rPr>
        <w:t>Зарегистрирован</w:t>
      </w:r>
      <w:proofErr w:type="gramEnd"/>
      <w:r w:rsidRPr="0047446B">
        <w:rPr>
          <w:rFonts w:ascii="Times New Roman" w:eastAsia="Arial" w:hAnsi="Times New Roman" w:cs="Times New Roman"/>
          <w:shd w:val="clear" w:color="auto" w:fill="FFFFFF"/>
          <w:lang w:eastAsia="ru-RU"/>
        </w:rPr>
        <w:t xml:space="preserve"> 28.07.2023 № 74502)</w:t>
      </w:r>
    </w:p>
    <w:p w:rsidR="009F2B82" w:rsidRDefault="009F2B82" w:rsidP="009F2B82">
      <w:pPr>
        <w:shd w:val="clear" w:color="auto" w:fill="FFFFFF"/>
        <w:tabs>
          <w:tab w:val="left" w:pos="312"/>
          <w:tab w:val="left" w:pos="567"/>
        </w:tabs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 Учебный план на 2024 – 2025 учебный год ГКОУ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Специальная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(коррекционная) школа-интерната № 68» </w:t>
      </w:r>
    </w:p>
    <w:p w:rsidR="009F2B82" w:rsidRDefault="009F2B82" w:rsidP="009F2B82">
      <w:pPr>
        <w:shd w:val="clear" w:color="auto" w:fill="FFFFFF"/>
        <w:tabs>
          <w:tab w:val="left" w:pos="567"/>
        </w:tabs>
        <w:spacing w:after="0" w:line="240" w:lineRule="atLeast"/>
        <w:ind w:firstLineChars="150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специальной (коррекционной) школы VIII вида разработана на основе авторской программы под редакцией В.В. Воронковой («Биология» 6-9 классы). Данная программа составлена с учетом психофизических особенностей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слабослыщаих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обучающихся, имеющих умственную отсталость (интеллектуальные нарушения). </w:t>
      </w:r>
    </w:p>
    <w:p w:rsidR="009F2B82" w:rsidRPr="00CE6494" w:rsidRDefault="009F2B82" w:rsidP="009F2B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494">
        <w:rPr>
          <w:rFonts w:ascii="Times New Roman" w:eastAsia="SimSun" w:hAnsi="Times New Roman"/>
          <w:b/>
          <w:i/>
          <w:iCs/>
          <w:sz w:val="24"/>
          <w:szCs w:val="24"/>
        </w:rPr>
        <w:t>Цели изучения учебного предмета «Биология»</w:t>
      </w:r>
    </w:p>
    <w:p w:rsidR="009F2B82" w:rsidRDefault="009F2B82" w:rsidP="009F2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– дать элементарные, но научные и систематические сведения об окружающем мире, о неживой природе, растениях, животных, строении человека.</w:t>
      </w:r>
    </w:p>
    <w:p w:rsidR="009F2B82" w:rsidRPr="00CE6494" w:rsidRDefault="009F2B82" w:rsidP="009F2B82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E6494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>Основные задачи изучения биологии:</w:t>
      </w:r>
    </w:p>
    <w:p w:rsidR="009F2B82" w:rsidRPr="00CE6494" w:rsidRDefault="009F2B82" w:rsidP="009F2B82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E6494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>1.формировать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9F2B82" w:rsidRPr="00CE6494" w:rsidRDefault="009F2B82" w:rsidP="009F2B82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E6494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>2.показать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</w:r>
    </w:p>
    <w:p w:rsidR="009F2B82" w:rsidRPr="00CE6494" w:rsidRDefault="009F2B82" w:rsidP="009F2B82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E6494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>3.формировать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9F2B82" w:rsidRPr="00CE6494" w:rsidRDefault="009F2B82" w:rsidP="009F2B82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E6494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lastRenderedPageBreak/>
        <w:t>4.развивать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</w:t>
      </w:r>
    </w:p>
    <w:p w:rsidR="009F2B82" w:rsidRPr="00CE6494" w:rsidRDefault="009F2B82" w:rsidP="009F2B82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E6494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>причинно-следственные зависимости, расширять лексический запас, развивать связную</w:t>
      </w:r>
    </w:p>
    <w:p w:rsidR="009F2B82" w:rsidRPr="00CE6494" w:rsidRDefault="009F2B82" w:rsidP="009F2B82">
      <w:pPr>
        <w:shd w:val="clear" w:color="auto" w:fill="FFFFFF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E6494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eastAsia="zh-CN"/>
        </w:rPr>
        <w:t>речь и другие психические функции.</w:t>
      </w:r>
    </w:p>
    <w:p w:rsidR="009F2B82" w:rsidRPr="00CE6494" w:rsidRDefault="009F2B82" w:rsidP="009F2B82">
      <w:pPr>
        <w:pStyle w:val="a3"/>
        <w:shd w:val="clear" w:color="auto" w:fill="FFFFFF"/>
        <w:tabs>
          <w:tab w:val="left" w:pos="567"/>
        </w:tabs>
        <w:spacing w:after="0" w:line="240" w:lineRule="atLeast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64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Коррекционная </w:t>
      </w:r>
      <w:proofErr w:type="spellStart"/>
      <w:r w:rsidRPr="00CE6494">
        <w:rPr>
          <w:rFonts w:ascii="Times New Roman" w:eastAsia="Calibri" w:hAnsi="Times New Roman" w:cs="Times New Roman"/>
          <w:sz w:val="24"/>
          <w:szCs w:val="24"/>
          <w:lang w:eastAsia="ru-RU"/>
        </w:rPr>
        <w:t>напавленность</w:t>
      </w:r>
      <w:proofErr w:type="spellEnd"/>
      <w:r w:rsidRPr="00CE6494">
        <w:rPr>
          <w:rFonts w:ascii="Times New Roman" w:eastAsia="Calibri" w:hAnsi="Times New Roman" w:cs="Times New Roman"/>
          <w:sz w:val="24"/>
          <w:szCs w:val="24"/>
          <w:lang w:eastAsia="ru-RU"/>
        </w:rPr>
        <w:t>: б</w:t>
      </w:r>
      <w:r w:rsidRPr="00CE6494">
        <w:rPr>
          <w:rFonts w:ascii="Times New Roman" w:hAnsi="Times New Roman" w:cs="Times New Roman"/>
          <w:sz w:val="24"/>
          <w:szCs w:val="24"/>
        </w:rPr>
        <w:t xml:space="preserve">иологический материал в силу своего содержания обладает значительными возможностями для развития и коррекции познавательной деятельности </w:t>
      </w:r>
      <w:proofErr w:type="gramStart"/>
      <w:r w:rsidRPr="00CE6494">
        <w:rPr>
          <w:rFonts w:ascii="Times New Roman" w:hAnsi="Times New Roman" w:cs="Times New Roman"/>
          <w:sz w:val="24"/>
          <w:szCs w:val="24"/>
        </w:rPr>
        <w:t>слабослышащих</w:t>
      </w:r>
      <w:proofErr w:type="gramEnd"/>
      <w:r w:rsidRPr="00CE6494">
        <w:rPr>
          <w:rFonts w:ascii="Times New Roman" w:hAnsi="Times New Roman" w:cs="Times New Roman"/>
          <w:sz w:val="24"/>
          <w:szCs w:val="24"/>
        </w:rPr>
        <w:t xml:space="preserve"> обучающихся, имеющих умственную отсталость (интеллектуальные нарушения): они учатся анализировать, сравнивать изучаемые объекты, понимать причинно-следственные зависимости.</w:t>
      </w:r>
    </w:p>
    <w:p w:rsidR="009F2B82" w:rsidRPr="00CE6494" w:rsidRDefault="009F2B82" w:rsidP="009F2B82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r w:rsidRPr="00CE6494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:rsidR="009F2B82" w:rsidRPr="00CE6494" w:rsidRDefault="009F2B82" w:rsidP="009F2B82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proofErr w:type="gramStart"/>
      <w:r w:rsidRPr="00CE6494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CE6494"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 w:rsidRPr="00CE6494">
        <w:rPr>
          <w:b/>
          <w:bCs/>
        </w:rPr>
        <w:t xml:space="preserve"> </w:t>
      </w:r>
      <w:r w:rsidRPr="00CE6494">
        <w:rPr>
          <w:rFonts w:ascii="Times New Roman" w:eastAsia="SimSun" w:hAnsi="Times New Roman"/>
          <w:sz w:val="24"/>
          <w:szCs w:val="24"/>
        </w:rPr>
        <w:t>на изучение предмета «Биология» в 7 классе слабослышащих обучающихся, имеющих умственную отсталость (интеллектуальные нарушения) отводит 1 учебный час в неделю, всего 34 учебных часа.</w:t>
      </w:r>
      <w:proofErr w:type="gramEnd"/>
    </w:p>
    <w:p w:rsidR="009F2B82" w:rsidRDefault="009F2B82" w:rsidP="009F2B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2B82" w:rsidRPr="00204DE7" w:rsidRDefault="009F2B82" w:rsidP="009F2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DE7">
        <w:rPr>
          <w:rFonts w:ascii="Times New Roman" w:hAnsi="Times New Roman"/>
          <w:sz w:val="24"/>
          <w:szCs w:val="24"/>
        </w:rPr>
        <w:t>Содержание учебного предмета/учебного курса/учебного модуля.</w:t>
      </w:r>
    </w:p>
    <w:p w:rsidR="009F2B82" w:rsidRPr="00204DE7" w:rsidRDefault="009F2B82" w:rsidP="009F2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204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8 класс</w:t>
      </w:r>
    </w:p>
    <w:p w:rsidR="00070402" w:rsidRPr="00070402" w:rsidRDefault="00070402" w:rsidP="0007040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«Биологии» в 8 классе включает 9 разделов. </w:t>
      </w:r>
    </w:p>
    <w:p w:rsidR="00070402" w:rsidRPr="00070402" w:rsidRDefault="00070402" w:rsidP="0007040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070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«Ведение»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 на знакомство с многообразием животного мира. Места обитания животных и приспособленность их к условиям жизни.</w:t>
      </w:r>
    </w:p>
    <w:p w:rsidR="00070402" w:rsidRPr="00070402" w:rsidRDefault="00070402" w:rsidP="0007040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разделе </w:t>
      </w:r>
      <w:r w:rsidRPr="00070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«Животные»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внимание уделяется установлению причинно-следственных зависимостей между средой обитания и особенностями жизни животных, демонстрации единства формы и функции, взаимосвязи между живой и неживой природой, формированию практических умений (уход за животными, соблюдение санитарно-гигиенических правил).</w:t>
      </w:r>
    </w:p>
    <w:p w:rsidR="00070402" w:rsidRPr="00070402" w:rsidRDefault="00070402" w:rsidP="000704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раздела «</w:t>
      </w:r>
      <w:r w:rsidRPr="00070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Черви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» обучающиеся  знакомятся с внешним видом дождевого червя, образ жизни, питание, дыхание, способ передвижения.</w:t>
      </w:r>
    </w:p>
    <w:p w:rsidR="00070402" w:rsidRPr="00070402" w:rsidRDefault="00070402" w:rsidP="000704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разделе </w:t>
      </w:r>
      <w:r w:rsidRPr="00070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«Насекомые» 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знакомятся с внешним строением, образом жизни, питанием, дыханием способом передвижения, размножением насекомых.</w:t>
      </w:r>
    </w:p>
    <w:p w:rsidR="00070402" w:rsidRPr="00070402" w:rsidRDefault="00070402" w:rsidP="000704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070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«Рыбы» 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 на знакомство с общими признаками рыб, средой обитания, с представителями речных и морских рыб.</w:t>
      </w:r>
    </w:p>
    <w:p w:rsidR="00070402" w:rsidRPr="00070402" w:rsidRDefault="00070402" w:rsidP="000704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разделе </w:t>
      </w:r>
      <w:r w:rsidRPr="00070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«Земноводные» 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 знакомятся с общими признаками земноводных, средой обитания.</w:t>
      </w:r>
    </w:p>
    <w:p w:rsidR="00070402" w:rsidRPr="00070402" w:rsidRDefault="00070402" w:rsidP="000704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Изучая раздел </w:t>
      </w:r>
      <w:r w:rsidRPr="00070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«Пресмыкающиеся», 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 знакомятся с общими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070402" w:rsidRPr="00070402" w:rsidRDefault="00070402" w:rsidP="000704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070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«Птицы» 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:rsidR="00070402" w:rsidRPr="00070402" w:rsidRDefault="00070402" w:rsidP="000704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разделе </w:t>
      </w:r>
      <w:r w:rsidRPr="00070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«Млекопитающие» 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070402" w:rsidRPr="00070402" w:rsidRDefault="00070402" w:rsidP="000704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07040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«Сельскохозяйственные млекопитающие» 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 на знакомство с общими признаками, разнообразием, строение и образом жизни сельскохозяйственных млекопитающих.</w:t>
      </w:r>
    </w:p>
    <w:p w:rsidR="00070402" w:rsidRPr="00070402" w:rsidRDefault="00070402" w:rsidP="0007040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070402" w:rsidRPr="00CE6494" w:rsidRDefault="00070402" w:rsidP="009F2B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9F2B82" w:rsidRPr="00204DE7" w:rsidRDefault="009F2B82" w:rsidP="009F2B82">
      <w:pPr>
        <w:jc w:val="center"/>
        <w:rPr>
          <w:rFonts w:ascii="Times New Roman" w:hAnsi="Times New Roman"/>
          <w:bCs/>
          <w:sz w:val="24"/>
          <w:szCs w:val="24"/>
        </w:rPr>
      </w:pPr>
      <w:r w:rsidRPr="00204DE7">
        <w:rPr>
          <w:rFonts w:ascii="Times New Roman" w:hAnsi="Times New Roman"/>
          <w:bCs/>
          <w:sz w:val="24"/>
          <w:szCs w:val="24"/>
        </w:rPr>
        <w:t>Планируемые результаты освоения учебного предмета.</w:t>
      </w:r>
    </w:p>
    <w:p w:rsidR="00070402" w:rsidRPr="00204DE7" w:rsidRDefault="00070402" w:rsidP="00070402">
      <w:pPr>
        <w:pStyle w:val="a5"/>
        <w:spacing w:line="276" w:lineRule="auto"/>
        <w:ind w:firstLine="720"/>
        <w:rPr>
          <w:sz w:val="24"/>
          <w:szCs w:val="24"/>
        </w:rPr>
      </w:pPr>
      <w:r w:rsidRPr="00204DE7">
        <w:rPr>
          <w:sz w:val="24"/>
          <w:szCs w:val="24"/>
        </w:rPr>
        <w:t>Личностные:</w:t>
      </w:r>
    </w:p>
    <w:p w:rsidR="00070402" w:rsidRPr="00070402" w:rsidRDefault="00070402" w:rsidP="00070402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70402">
        <w:rPr>
          <w:rFonts w:ascii="Times New Roman" w:hAnsi="Times New Roman" w:cs="Times New Roman"/>
          <w:sz w:val="24"/>
          <w:szCs w:val="24"/>
        </w:rPr>
        <w:t>воспитание бережного отношения к истории и культуре других народов, природным и культурным достопримечательностям страны:</w:t>
      </w:r>
    </w:p>
    <w:p w:rsidR="00070402" w:rsidRPr="00070402" w:rsidRDefault="00070402" w:rsidP="00070402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70402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070402" w:rsidRPr="00070402" w:rsidRDefault="00070402" w:rsidP="00070402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70402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 при выполнении работ по уходу за животными; использование доступных информационных технологий для коммуникации;</w:t>
      </w:r>
    </w:p>
    <w:p w:rsidR="00070402" w:rsidRPr="00070402" w:rsidRDefault="00070402" w:rsidP="00070402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70402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070402" w:rsidRPr="00070402" w:rsidRDefault="00070402" w:rsidP="00070402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070402">
        <w:rPr>
          <w:rFonts w:ascii="Times New Roman" w:hAnsi="Times New Roman" w:cs="Times New Roman"/>
          <w:sz w:val="24"/>
          <w:szCs w:val="24"/>
        </w:rPr>
        <w:t>овладение социальн</w:t>
      </w:r>
      <w:proofErr w:type="gramStart"/>
      <w:r w:rsidRPr="0007040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0402">
        <w:rPr>
          <w:rFonts w:ascii="Times New Roman" w:hAnsi="Times New Roman" w:cs="Times New Roman"/>
          <w:sz w:val="24"/>
          <w:szCs w:val="24"/>
        </w:rPr>
        <w:t xml:space="preserve"> бытовыми навыками, правилами личной и общественной гигиены, используемыми в повседневной жизни;   </w:t>
      </w:r>
    </w:p>
    <w:p w:rsidR="00070402" w:rsidRPr="00070402" w:rsidRDefault="00070402" w:rsidP="00070402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07040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0402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жизнеобеспечении: умение ухаживать за домашними питомцами; </w:t>
      </w:r>
    </w:p>
    <w:p w:rsidR="00070402" w:rsidRPr="00070402" w:rsidRDefault="00070402" w:rsidP="00070402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07040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0402">
        <w:rPr>
          <w:rFonts w:ascii="Times New Roman" w:hAnsi="Times New Roman" w:cs="Times New Roman"/>
          <w:sz w:val="24"/>
          <w:szCs w:val="24"/>
        </w:rPr>
        <w:t xml:space="preserve"> готовности к самостоятельной жизни, знание правил ухода за животными на ферме и дома;</w:t>
      </w:r>
    </w:p>
    <w:p w:rsidR="00070402" w:rsidRPr="00070402" w:rsidRDefault="00070402" w:rsidP="00070402">
      <w:pPr>
        <w:pStyle w:val="a3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07040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70402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ситуациях.</w:t>
      </w:r>
    </w:p>
    <w:p w:rsidR="00070402" w:rsidRPr="00204DE7" w:rsidRDefault="00070402" w:rsidP="00070402">
      <w:pPr>
        <w:spacing w:before="240"/>
        <w:ind w:left="709"/>
        <w:rPr>
          <w:rFonts w:ascii="Times New Roman" w:hAnsi="Times New Roman" w:cs="Times New Roman"/>
          <w:bCs/>
          <w:sz w:val="24"/>
          <w:szCs w:val="24"/>
        </w:rPr>
      </w:pPr>
      <w:bookmarkStart w:id="0" w:name="_Hlk138961830"/>
      <w:r w:rsidRPr="00204DE7">
        <w:rPr>
          <w:rFonts w:ascii="Times New Roman" w:hAnsi="Times New Roman" w:cs="Times New Roman"/>
          <w:bCs/>
          <w:sz w:val="24"/>
          <w:szCs w:val="24"/>
        </w:rPr>
        <w:t>Предметные:</w:t>
      </w:r>
    </w:p>
    <w:bookmarkEnd w:id="0"/>
    <w:p w:rsidR="00070402" w:rsidRPr="00070402" w:rsidRDefault="00070402" w:rsidP="00070402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Минимальный уровень: </w:t>
      </w:r>
    </w:p>
    <w:p w:rsidR="00070402" w:rsidRPr="00070402" w:rsidRDefault="00070402" w:rsidP="000704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объектах и явлениях неживой и живой природы;</w:t>
      </w:r>
    </w:p>
    <w:p w:rsidR="00070402" w:rsidRPr="00070402" w:rsidRDefault="00070402" w:rsidP="000704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особенности внешнего вида изученных животных, узнавание и различение </w:t>
      </w: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изученных объектов в окружающем мире, моделях, фотографиях, рисунках;</w:t>
      </w:r>
    </w:p>
    <w:p w:rsidR="00070402" w:rsidRPr="00070402" w:rsidRDefault="00070402" w:rsidP="000704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общие признаки изученных групп животных, правила поведения в природе, техники безопасности, здорового образа жизни в объеме программы;</w:t>
      </w:r>
    </w:p>
    <w:p w:rsidR="00070402" w:rsidRPr="00070402" w:rsidRDefault="00070402" w:rsidP="000704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совместно с учителем практические работы, предусмотренные программой; </w:t>
      </w:r>
    </w:p>
    <w:p w:rsidR="00070402" w:rsidRPr="00070402" w:rsidRDefault="00070402" w:rsidP="000704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и сформированные умения в бытовых ситуациях (уход за растениями).</w:t>
      </w:r>
    </w:p>
    <w:p w:rsidR="00070402" w:rsidRPr="00070402" w:rsidRDefault="00070402" w:rsidP="00070402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Достаточный уровень: </w:t>
      </w:r>
    </w:p>
    <w:p w:rsidR="00070402" w:rsidRPr="00070402" w:rsidRDefault="00070402" w:rsidP="000704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объектах неживой и живой природы;</w:t>
      </w:r>
    </w:p>
    <w:p w:rsidR="00070402" w:rsidRPr="00070402" w:rsidRDefault="00070402" w:rsidP="000704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взаимосвязи между природными компонентами, природой и человеком;</w:t>
      </w:r>
    </w:p>
    <w:p w:rsidR="00070402" w:rsidRPr="00070402" w:rsidRDefault="00070402" w:rsidP="000704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взаимосвязи между средой обитания и внешним видом объекта (единство формы и функции);</w:t>
      </w:r>
    </w:p>
    <w:p w:rsidR="00070402" w:rsidRPr="00070402" w:rsidRDefault="00070402" w:rsidP="000704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признаки сходства и различия между группами животных;</w:t>
      </w:r>
    </w:p>
    <w:p w:rsidR="00070402" w:rsidRPr="00070402" w:rsidRDefault="00070402" w:rsidP="000704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классификации на основе выделения общих признаков;</w:t>
      </w:r>
    </w:p>
    <w:p w:rsidR="00070402" w:rsidRPr="00070402" w:rsidRDefault="00070402" w:rsidP="000704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изученные природные объекты по внешнему виду (натуральные объекты, муляжи, слайды, рисунки, схемы);</w:t>
      </w:r>
    </w:p>
    <w:p w:rsidR="00070402" w:rsidRPr="00070402" w:rsidRDefault="00070402" w:rsidP="000704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правила здорового образа жизни и безопасного поведения, использовать их для объяснения новых ситуаций;</w:t>
      </w:r>
    </w:p>
    <w:p w:rsidR="00070402" w:rsidRPr="00070402" w:rsidRDefault="00070402" w:rsidP="000704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практические работы самостоятельно или предварительной (ориентировочной) помощи учителя </w:t>
      </w:r>
    </w:p>
    <w:p w:rsidR="00070402" w:rsidRDefault="00070402" w:rsidP="0007040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40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сформированными знаниями и умениями в учебных, учебно-бытовых и учебно-трудовых ситуациях.</w:t>
      </w:r>
    </w:p>
    <w:p w:rsidR="00204DE7" w:rsidRPr="00070402" w:rsidRDefault="00204DE7" w:rsidP="00204D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B82" w:rsidRPr="00204DE7" w:rsidRDefault="009F2B82" w:rsidP="00070402">
      <w:pPr>
        <w:pStyle w:val="c2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204DE7">
        <w:rPr>
          <w:rStyle w:val="c20"/>
          <w:bCs/>
          <w:color w:val="000000"/>
        </w:rPr>
        <w:t>Минимальный и достаточный уровни усвоения предметных результатов по отдельным учебным предметам</w:t>
      </w:r>
    </w:p>
    <w:p w:rsidR="009F2B82" w:rsidRDefault="009F2B82" w:rsidP="009F2B82">
      <w:pPr>
        <w:pStyle w:val="c9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i/>
          <w:iCs/>
          <w:color w:val="000000"/>
          <w:sz w:val="28"/>
          <w:szCs w:val="28"/>
        </w:rPr>
        <w:t>Биология</w:t>
      </w:r>
      <w:r>
        <w:rPr>
          <w:rStyle w:val="c2"/>
          <w:color w:val="000000"/>
          <w:sz w:val="28"/>
          <w:szCs w:val="28"/>
        </w:rPr>
        <w:t>: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color w:val="000000"/>
          <w:sz w:val="28"/>
          <w:szCs w:val="28"/>
          <w:u w:val="single"/>
        </w:rPr>
        <w:t>Минимальный уровень: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представления об объектах и явлениях неживой и живой природы;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знание особенностей внешнего вида изученных растений, узнавание и различение изученных объектов в окружающем мире, моделях, фотографиях, рисунках;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знание общих признаков изученных групп растений, правил поведения в природе, техники безопасности в объеме программы;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применение полученных знаний и сформированных умений в бытовых ситуациях (уход за растениями).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color w:val="000000"/>
          <w:sz w:val="28"/>
          <w:szCs w:val="28"/>
          <w:u w:val="single"/>
        </w:rPr>
        <w:lastRenderedPageBreak/>
        <w:t>Достаточный уровень: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представления об объектах неживой и живой природы;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осознание основных взаимосвязей между природными компонентами, природой и человеком;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знание признаков сходства и различия между группами растений; выполнение классификаций на основе выделения общих признаков;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204DE7" w:rsidRDefault="00204DE7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F2B82" w:rsidRPr="00204DE7" w:rsidRDefault="009F2B82" w:rsidP="009F2B82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204DE7">
        <w:rPr>
          <w:rStyle w:val="c7"/>
          <w:bCs/>
          <w:color w:val="000000"/>
        </w:rPr>
        <w:t>Формирование базовых учебных действий</w:t>
      </w:r>
    </w:p>
    <w:p w:rsidR="009F2B82" w:rsidRPr="00204DE7" w:rsidRDefault="009F2B82" w:rsidP="009F2B82">
      <w:pPr>
        <w:pStyle w:val="c10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 w:rsidRPr="00204DE7">
        <w:rPr>
          <w:rStyle w:val="c7"/>
          <w:bCs/>
          <w:color w:val="000000"/>
          <w:sz w:val="28"/>
          <w:szCs w:val="28"/>
        </w:rPr>
        <w:t>V-</w:t>
      </w:r>
      <w:r w:rsidR="006A78B3" w:rsidRPr="00204DE7">
        <w:rPr>
          <w:rStyle w:val="c7"/>
          <w:bCs/>
          <w:color w:val="000000"/>
          <w:sz w:val="28"/>
          <w:szCs w:val="28"/>
        </w:rPr>
        <w:t xml:space="preserve"> </w:t>
      </w:r>
      <w:r w:rsidRPr="00204DE7">
        <w:rPr>
          <w:rStyle w:val="c7"/>
          <w:bCs/>
          <w:color w:val="000000"/>
          <w:sz w:val="28"/>
          <w:szCs w:val="28"/>
        </w:rPr>
        <w:t>IX</w:t>
      </w:r>
      <w:r w:rsidR="006A78B3" w:rsidRPr="00204DE7">
        <w:rPr>
          <w:rStyle w:val="c7"/>
          <w:bCs/>
          <w:color w:val="000000"/>
          <w:sz w:val="28"/>
          <w:szCs w:val="28"/>
        </w:rPr>
        <w:t xml:space="preserve"> </w:t>
      </w:r>
      <w:r w:rsidRPr="00204DE7">
        <w:rPr>
          <w:rStyle w:val="c7"/>
          <w:bCs/>
          <w:color w:val="000000"/>
          <w:sz w:val="28"/>
          <w:szCs w:val="28"/>
        </w:rPr>
        <w:t>классы</w:t>
      </w:r>
    </w:p>
    <w:p w:rsidR="009F2B82" w:rsidRDefault="009F2B82" w:rsidP="009F2B82">
      <w:pPr>
        <w:pStyle w:val="c11"/>
        <w:shd w:val="clear" w:color="auto" w:fill="FFFFFF"/>
        <w:spacing w:before="0" w:beforeAutospacing="0" w:after="0" w:afterAutospacing="0"/>
        <w:ind w:left="100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color w:val="000000"/>
          <w:sz w:val="28"/>
          <w:szCs w:val="28"/>
          <w:u w:val="single"/>
        </w:rPr>
        <w:t>Личностные учебные действия: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9F2B82" w:rsidRDefault="009F2B82" w:rsidP="009F2B82">
      <w:pPr>
        <w:pStyle w:val="c11"/>
        <w:shd w:val="clear" w:color="auto" w:fill="FFFFFF"/>
        <w:spacing w:before="0" w:beforeAutospacing="0" w:after="0" w:afterAutospacing="0"/>
        <w:ind w:left="100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color w:val="000000"/>
          <w:sz w:val="28"/>
          <w:szCs w:val="28"/>
          <w:u w:val="single"/>
        </w:rPr>
        <w:t>Коммуникативные учебные действия: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9F2B82" w:rsidRDefault="009F2B82" w:rsidP="009F2B82">
      <w:pPr>
        <w:pStyle w:val="c11"/>
        <w:shd w:val="clear" w:color="auto" w:fill="FFFFFF"/>
        <w:spacing w:before="0" w:beforeAutospacing="0" w:after="0" w:afterAutospacing="0"/>
        <w:ind w:left="100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color w:val="000000"/>
          <w:sz w:val="28"/>
          <w:szCs w:val="28"/>
          <w:u w:val="single"/>
        </w:rPr>
        <w:t>Регулятивные учебные действия: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9F2B82" w:rsidRDefault="009F2B82" w:rsidP="009F2B82">
      <w:pPr>
        <w:pStyle w:val="c11"/>
        <w:shd w:val="clear" w:color="auto" w:fill="FFFFFF"/>
        <w:spacing w:before="0" w:beforeAutospacing="0" w:after="0" w:afterAutospacing="0"/>
        <w:ind w:left="100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3"/>
          <w:color w:val="000000"/>
          <w:sz w:val="28"/>
          <w:szCs w:val="28"/>
          <w:u w:val="single"/>
        </w:rPr>
        <w:t>Познавательные учебные действия: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Дифференцированно воспринимать окружающий мир, его временно-пространственную организацию;</w:t>
      </w:r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proofErr w:type="gramEnd"/>
    </w:p>
    <w:p w:rsidR="009F2B82" w:rsidRDefault="009F2B82" w:rsidP="009F2B8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использовать в жизни и деятельности некоторые </w:t>
      </w:r>
      <w:proofErr w:type="spellStart"/>
      <w:r>
        <w:rPr>
          <w:rStyle w:val="c2"/>
          <w:color w:val="000000"/>
          <w:sz w:val="28"/>
          <w:szCs w:val="28"/>
        </w:rPr>
        <w:t>межпредметные</w:t>
      </w:r>
      <w:proofErr w:type="spellEnd"/>
      <w:r>
        <w:rPr>
          <w:rStyle w:val="c2"/>
          <w:color w:val="000000"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процессам.</w:t>
      </w:r>
    </w:p>
    <w:p w:rsidR="009F2B82" w:rsidRDefault="009F2B82" w:rsidP="009F2B82"/>
    <w:p w:rsidR="009F2B82" w:rsidRPr="006A78B3" w:rsidRDefault="009F2B82" w:rsidP="009F2B82">
      <w:pPr>
        <w:tabs>
          <w:tab w:val="left" w:pos="389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A78B3">
        <w:rPr>
          <w:rFonts w:ascii="Times New Roman" w:hAnsi="Times New Roman" w:cs="Times New Roman"/>
          <w:sz w:val="24"/>
          <w:szCs w:val="24"/>
        </w:rPr>
        <w:t>ТЕМАТИЧЕСКОЕ   ПЛАНИРОВАНИЕ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9"/>
        <w:gridCol w:w="2127"/>
      </w:tblGrid>
      <w:tr w:rsidR="009F2B82" w:rsidRPr="006A78B3" w:rsidTr="00F25A5E">
        <w:tc>
          <w:tcPr>
            <w:tcW w:w="6799" w:type="dxa"/>
          </w:tcPr>
          <w:p w:rsidR="009F2B82" w:rsidRPr="006A78B3" w:rsidRDefault="009F2B82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127" w:type="dxa"/>
          </w:tcPr>
          <w:p w:rsidR="009F2B82" w:rsidRPr="006A78B3" w:rsidRDefault="009F2B82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B3"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</w:tr>
      <w:tr w:rsidR="009F2B82" w:rsidTr="00F25A5E">
        <w:tc>
          <w:tcPr>
            <w:tcW w:w="6799" w:type="dxa"/>
          </w:tcPr>
          <w:p w:rsidR="009F2B82" w:rsidRDefault="009F2B82" w:rsidP="00F25A5E">
            <w:pPr>
              <w:tabs>
                <w:tab w:val="left" w:pos="3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</w:tcPr>
          <w:p w:rsidR="009F2B82" w:rsidRPr="00431F41" w:rsidRDefault="001D3CA8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9F2B82" w:rsidTr="00F25A5E">
        <w:tc>
          <w:tcPr>
            <w:tcW w:w="6799" w:type="dxa"/>
          </w:tcPr>
          <w:p w:rsidR="009F2B82" w:rsidRDefault="009F2B82" w:rsidP="001D3CA8">
            <w:pPr>
              <w:tabs>
                <w:tab w:val="left" w:pos="3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="001D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Черви</w:t>
            </w:r>
          </w:p>
        </w:tc>
        <w:tc>
          <w:tcPr>
            <w:tcW w:w="2127" w:type="dxa"/>
            <w:vAlign w:val="bottom"/>
          </w:tcPr>
          <w:p w:rsidR="009F2B82" w:rsidRPr="00431F41" w:rsidRDefault="001D3CA8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2</w:t>
            </w:r>
          </w:p>
        </w:tc>
      </w:tr>
      <w:tr w:rsidR="009F2B82" w:rsidTr="00F25A5E">
        <w:tc>
          <w:tcPr>
            <w:tcW w:w="6799" w:type="dxa"/>
          </w:tcPr>
          <w:p w:rsidR="009F2B82" w:rsidRDefault="009F2B82" w:rsidP="001D3CA8">
            <w:pPr>
              <w:tabs>
                <w:tab w:val="left" w:pos="3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="001D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</w:p>
        </w:tc>
        <w:tc>
          <w:tcPr>
            <w:tcW w:w="2127" w:type="dxa"/>
            <w:vAlign w:val="bottom"/>
          </w:tcPr>
          <w:p w:rsidR="009F2B82" w:rsidRPr="00431F41" w:rsidRDefault="001D3CA8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8</w:t>
            </w:r>
          </w:p>
        </w:tc>
      </w:tr>
      <w:tr w:rsidR="009F2B82" w:rsidTr="00F25A5E">
        <w:tc>
          <w:tcPr>
            <w:tcW w:w="6799" w:type="dxa"/>
          </w:tcPr>
          <w:p w:rsidR="009F2B82" w:rsidRDefault="009F2B82" w:rsidP="00E467EA">
            <w:pPr>
              <w:tabs>
                <w:tab w:val="left" w:pos="3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="00E4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2127" w:type="dxa"/>
            <w:vAlign w:val="bottom"/>
          </w:tcPr>
          <w:p w:rsidR="009F2B82" w:rsidRPr="00431F41" w:rsidRDefault="001D3CA8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7</w:t>
            </w:r>
          </w:p>
        </w:tc>
      </w:tr>
      <w:tr w:rsidR="009F2B82" w:rsidTr="00F25A5E">
        <w:tc>
          <w:tcPr>
            <w:tcW w:w="6799" w:type="dxa"/>
          </w:tcPr>
          <w:p w:rsidR="009F2B82" w:rsidRDefault="009F2B82" w:rsidP="00E467EA">
            <w:pPr>
              <w:tabs>
                <w:tab w:val="left" w:pos="38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E4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2127" w:type="dxa"/>
            <w:vAlign w:val="bottom"/>
          </w:tcPr>
          <w:p w:rsidR="009F2B82" w:rsidRPr="00431F41" w:rsidRDefault="001D3CA8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3</w:t>
            </w:r>
          </w:p>
        </w:tc>
      </w:tr>
      <w:tr w:rsidR="009F2B82" w:rsidTr="00F25A5E">
        <w:tc>
          <w:tcPr>
            <w:tcW w:w="6799" w:type="dxa"/>
          </w:tcPr>
          <w:p w:rsidR="009F2B82" w:rsidRDefault="009F2B82" w:rsidP="00E467EA">
            <w:pPr>
              <w:tabs>
                <w:tab w:val="left" w:pos="38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="00E4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2127" w:type="dxa"/>
            <w:vAlign w:val="bottom"/>
          </w:tcPr>
          <w:p w:rsidR="009F2B82" w:rsidRPr="00431F41" w:rsidRDefault="001D3CA8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3</w:t>
            </w:r>
          </w:p>
        </w:tc>
      </w:tr>
      <w:tr w:rsidR="009F2B82" w:rsidTr="00F25A5E">
        <w:tc>
          <w:tcPr>
            <w:tcW w:w="6799" w:type="dxa"/>
          </w:tcPr>
          <w:p w:rsidR="009F2B82" w:rsidRDefault="009F2B82" w:rsidP="00E467EA">
            <w:pPr>
              <w:tabs>
                <w:tab w:val="left" w:pos="38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 </w:t>
            </w:r>
            <w:r w:rsidR="00E4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2127" w:type="dxa"/>
            <w:vAlign w:val="bottom"/>
          </w:tcPr>
          <w:p w:rsidR="009F2B82" w:rsidRPr="00431F41" w:rsidRDefault="001D3CA8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12</w:t>
            </w:r>
          </w:p>
        </w:tc>
      </w:tr>
      <w:tr w:rsidR="009F2B82" w:rsidTr="00F25A5E">
        <w:tc>
          <w:tcPr>
            <w:tcW w:w="6799" w:type="dxa"/>
          </w:tcPr>
          <w:p w:rsidR="009F2B82" w:rsidRDefault="009F2B82" w:rsidP="00E467EA">
            <w:pPr>
              <w:tabs>
                <w:tab w:val="left" w:pos="38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</w:t>
            </w:r>
            <w:r w:rsidR="00E4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2127" w:type="dxa"/>
            <w:vAlign w:val="bottom"/>
          </w:tcPr>
          <w:p w:rsidR="009F2B82" w:rsidRPr="00431F41" w:rsidRDefault="001D3CA8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17</w:t>
            </w:r>
          </w:p>
        </w:tc>
      </w:tr>
      <w:tr w:rsidR="009F2B82" w:rsidTr="00F25A5E">
        <w:tc>
          <w:tcPr>
            <w:tcW w:w="6799" w:type="dxa"/>
          </w:tcPr>
          <w:p w:rsidR="009F2B82" w:rsidRDefault="009F2B82" w:rsidP="00E467EA">
            <w:pPr>
              <w:tabs>
                <w:tab w:val="left" w:pos="38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="00E46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2127" w:type="dxa"/>
            <w:vAlign w:val="bottom"/>
          </w:tcPr>
          <w:p w:rsidR="009F2B82" w:rsidRPr="00431F41" w:rsidRDefault="00431F41" w:rsidP="001D3CA8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431F41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  <w:r w:rsidR="001D3CA8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4</w:t>
            </w:r>
          </w:p>
        </w:tc>
      </w:tr>
      <w:tr w:rsidR="00E467EA" w:rsidTr="00F25A5E">
        <w:tc>
          <w:tcPr>
            <w:tcW w:w="6799" w:type="dxa"/>
          </w:tcPr>
          <w:p w:rsidR="00E467EA" w:rsidRDefault="00E467EA" w:rsidP="00E467EA">
            <w:pPr>
              <w:tabs>
                <w:tab w:val="left" w:pos="38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2127" w:type="dxa"/>
            <w:vAlign w:val="bottom"/>
          </w:tcPr>
          <w:p w:rsidR="00E467EA" w:rsidRPr="00431F41" w:rsidRDefault="00E467EA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431F41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1</w:t>
            </w:r>
          </w:p>
        </w:tc>
      </w:tr>
      <w:tr w:rsidR="009F2B82" w:rsidTr="00F25A5E">
        <w:tc>
          <w:tcPr>
            <w:tcW w:w="6799" w:type="dxa"/>
          </w:tcPr>
          <w:p w:rsidR="009F2B82" w:rsidRDefault="009F2B82" w:rsidP="00F25A5E">
            <w:pPr>
              <w:tabs>
                <w:tab w:val="left" w:pos="38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bottom"/>
          </w:tcPr>
          <w:p w:rsidR="009F2B82" w:rsidRPr="00431F41" w:rsidRDefault="009F2B82" w:rsidP="00F25A5E">
            <w:pPr>
              <w:tabs>
                <w:tab w:val="left" w:pos="3898"/>
              </w:tabs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431F41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68</w:t>
            </w:r>
          </w:p>
        </w:tc>
      </w:tr>
    </w:tbl>
    <w:p w:rsidR="009F2B82" w:rsidRDefault="009F2B82" w:rsidP="009F2B82">
      <w:pPr>
        <w:tabs>
          <w:tab w:val="left" w:pos="38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67EA" w:rsidRPr="00AB6A41" w:rsidRDefault="00E467EA" w:rsidP="00E467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2B82" w:rsidRDefault="009F2B82" w:rsidP="009F2B82">
      <w:pPr>
        <w:tabs>
          <w:tab w:val="left" w:pos="38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2B82" w:rsidRDefault="009F2B82" w:rsidP="009F2B82">
      <w:pPr>
        <w:tabs>
          <w:tab w:val="left" w:pos="38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2B82" w:rsidRDefault="009F2B82" w:rsidP="009F2B82">
      <w:pPr>
        <w:tabs>
          <w:tab w:val="left" w:pos="38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2B82" w:rsidRPr="00204DE7" w:rsidRDefault="009F2B82" w:rsidP="009F2B82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 w:rsidRPr="00204D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Примерная тематическая и терминологическая лексика</w:t>
      </w:r>
    </w:p>
    <w:p w:rsidR="009F2B82" w:rsidRDefault="009F2B82" w:rsidP="009F2B82">
      <w:pPr>
        <w:tabs>
          <w:tab w:val="left" w:pos="799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04DE7" w:rsidRPr="000D7246" w:rsidRDefault="00E67B7F" w:rsidP="00E6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Дождевой червь,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руглые черви — черви-паразиты (глисты). Аскарида. Вред глистов. </w:t>
      </w:r>
    </w:p>
    <w:p w:rsidR="00204DE7" w:rsidRPr="000D7246" w:rsidRDefault="00E67B7F" w:rsidP="00E67B7F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Насекомые,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ногообразие насекомых (стрекозы, кузнечики, клопы, жук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бабочки, пчелы, мухи, комары), бабочка-капустница., р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азмножение и развитие (яйца, гусеница, куколка). </w:t>
      </w:r>
      <w:proofErr w:type="gramEnd"/>
    </w:p>
    <w:p w:rsidR="00204DE7" w:rsidRPr="000D7246" w:rsidRDefault="00E67B7F" w:rsidP="00E67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Яблоневая плодожорка, майский жук,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комнатная муха,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едоносная пчела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мёд, соты, улей.</w:t>
      </w:r>
      <w:proofErr w:type="gramEnd"/>
    </w:p>
    <w:p w:rsidR="00204DE7" w:rsidRPr="000D7246" w:rsidRDefault="00204DE7" w:rsidP="00E67B7F">
      <w:pPr>
        <w:shd w:val="clear" w:color="auto" w:fill="FFFFFF"/>
        <w:spacing w:after="0" w:line="240" w:lineRule="auto"/>
        <w:ind w:right="5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Тутовый шелкопряд. </w:t>
      </w:r>
    </w:p>
    <w:p w:rsidR="00204DE7" w:rsidRPr="000D7246" w:rsidRDefault="00204DE7" w:rsidP="00E67B7F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Позвоночные животные</w:t>
      </w:r>
      <w:r w:rsidR="00E67B7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E6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E6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ыбы</w:t>
      </w:r>
      <w:r w:rsidR="00E67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67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рыб, икрометание, икринки, а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квариумные рыбки</w:t>
      </w:r>
      <w:r w:rsidR="00E67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живородящие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DE7" w:rsidRPr="000D7246" w:rsidRDefault="00E67B7F" w:rsidP="00473655">
      <w:pPr>
        <w:shd w:val="clear" w:color="auto" w:fill="FFFFFF"/>
        <w:spacing w:after="0" w:line="240" w:lineRule="auto"/>
        <w:ind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Речные рыбы, 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речной окунь, 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щука, морские рыбы, треска, океаническая сельдь, </w:t>
      </w:r>
      <w:r w:rsidR="0047365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рыболовство, промысловые рыбы.</w:t>
      </w:r>
      <w:proofErr w:type="gramEnd"/>
    </w:p>
    <w:p w:rsidR="00204DE7" w:rsidRPr="000D7246" w:rsidRDefault="00473655" w:rsidP="00473655">
      <w:pPr>
        <w:shd w:val="clear" w:color="auto" w:fill="FFFFFF"/>
        <w:spacing w:after="0" w:line="240" w:lineRule="auto"/>
        <w:ind w:right="9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Земноводные,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лягушки, жабы, тритоны.</w:t>
      </w:r>
    </w:p>
    <w:p w:rsidR="00204DE7" w:rsidRPr="000D7246" w:rsidRDefault="00473655" w:rsidP="00473655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Пресмыкающи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рыткая ящерица, </w:t>
      </w:r>
      <w:proofErr w:type="gramStart"/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обыкновенный</w:t>
      </w:r>
      <w:proofErr w:type="gramEnd"/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и обыкновенная гадюка. </w:t>
      </w:r>
    </w:p>
    <w:p w:rsidR="00204DE7" w:rsidRPr="000D7246" w:rsidRDefault="00473655" w:rsidP="00473655">
      <w:pPr>
        <w:shd w:val="clear" w:color="auto" w:fill="FFFFFF"/>
        <w:spacing w:after="0" w:line="240" w:lineRule="auto"/>
        <w:ind w:left="14"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Птицы,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перья, виды перьев, строение пера, скелет птиц, п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тицы леса: большой пестрый дятел, большая синица.</w:t>
      </w:r>
      <w:proofErr w:type="gramEnd"/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DE7" w:rsidRPr="000D7246" w:rsidRDefault="00473655" w:rsidP="00473655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Хищные птицы, серая сова, степной орел, гнездование, забота о потомстве, водоплавающие птицы, 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кряква, серая цапля, с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изый голубь, воробей. </w:t>
      </w:r>
      <w:proofErr w:type="gramEnd"/>
    </w:p>
    <w:p w:rsidR="00204DE7" w:rsidRPr="000D7246" w:rsidRDefault="00204DE7" w:rsidP="00204DE7">
      <w:pPr>
        <w:shd w:val="clear" w:color="auto" w:fill="FFFFFF"/>
        <w:spacing w:after="0" w:line="240" w:lineRule="auto"/>
        <w:ind w:left="14" w:right="18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птицы — курицы, гуси</w:t>
      </w:r>
      <w:r w:rsidR="004736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утки, птицеводство, цыплята, птицеферма.</w:t>
      </w:r>
    </w:p>
    <w:p w:rsidR="00204DE7" w:rsidRPr="000D7246" w:rsidRDefault="00204DE7" w:rsidP="003B739D">
      <w:pPr>
        <w:shd w:val="clear" w:color="auto" w:fill="FFFFFF"/>
        <w:spacing w:after="0" w:line="240" w:lineRule="auto"/>
        <w:ind w:left="10" w:right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Млекопитающие, </w:t>
      </w:r>
      <w:r w:rsidRPr="00473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</w:t>
      </w:r>
      <w:r w:rsidR="00473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звери</w:t>
      </w:r>
      <w:r w:rsidR="003B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волосяной покров тела, линька, ноги под туловищем, наружная ушная раковина, рождение живых детенышей и вскармливание их молоком. </w:t>
      </w:r>
    </w:p>
    <w:p w:rsidR="00204DE7" w:rsidRPr="000D7246" w:rsidRDefault="00204DE7" w:rsidP="003B739D">
      <w:pPr>
        <w:shd w:val="clear" w:color="auto" w:fill="FFFFFF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Грызуны</w:t>
      </w:r>
      <w:r w:rsidR="003B7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мышь, белка, бобр, переносчики болезней.</w:t>
      </w:r>
    </w:p>
    <w:p w:rsidR="00204DE7" w:rsidRPr="000D7246" w:rsidRDefault="00204DE7" w:rsidP="00204D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Зайцеобразные</w:t>
      </w:r>
      <w:proofErr w:type="gramEnd"/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заяц-б</w:t>
      </w:r>
      <w:r w:rsidR="003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еляк, заяц-русак, дикий кролик, к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ролиководческая ферма. </w:t>
      </w:r>
    </w:p>
    <w:p w:rsidR="00204DE7" w:rsidRPr="000D7246" w:rsidRDefault="00204DE7" w:rsidP="00204DE7">
      <w:pPr>
        <w:shd w:val="clear" w:color="auto" w:fill="FFFFFF"/>
        <w:spacing w:after="0" w:line="240" w:lineRule="auto"/>
        <w:ind w:left="34" w:right="4" w:firstLine="6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Хищные звери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волк, </w:t>
      </w:r>
      <w:r w:rsidR="003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бурый медведь, рысь, тигр, лев.</w:t>
      </w:r>
    </w:p>
    <w:p w:rsidR="00204DE7" w:rsidRPr="000D7246" w:rsidRDefault="00204DE7" w:rsidP="00204DE7">
      <w:pPr>
        <w:shd w:val="clear" w:color="auto" w:fill="FFFFFF"/>
        <w:spacing w:after="0" w:line="240" w:lineRule="auto"/>
        <w:ind w:left="34" w:right="14" w:firstLine="6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Пушные дикие хищные звери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0D7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соболь, лесная</w:t>
      </w:r>
      <w:r w:rsidR="003B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куница, европейская норка, лисица. </w:t>
      </w:r>
    </w:p>
    <w:p w:rsidR="00204DE7" w:rsidRPr="000D7246" w:rsidRDefault="00204DE7" w:rsidP="00204DE7">
      <w:pPr>
        <w:shd w:val="clear" w:color="auto" w:fill="FFFFFF"/>
        <w:spacing w:after="0" w:line="240" w:lineRule="auto"/>
        <w:ind w:left="34" w:right="14" w:firstLine="6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Американская норка. Звероферма. </w:t>
      </w:r>
    </w:p>
    <w:p w:rsidR="00204DE7" w:rsidRPr="000D7246" w:rsidRDefault="00204DE7" w:rsidP="00204DE7">
      <w:pPr>
        <w:shd w:val="clear" w:color="auto" w:fill="FFFFFF"/>
        <w:spacing w:after="0" w:line="240" w:lineRule="auto"/>
        <w:ind w:left="28" w:right="14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хищники—</w:t>
      </w:r>
      <w:r w:rsidRPr="000D7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proofErr w:type="gramEnd"/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</w:t>
      </w:r>
      <w:r w:rsidR="003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собака, породы, </w:t>
      </w:r>
      <w:r w:rsidR="003B73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астоногие морские животные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тюлень, морж, морской котик. </w:t>
      </w:r>
    </w:p>
    <w:p w:rsidR="00204DE7" w:rsidRPr="000D7246" w:rsidRDefault="00204DE7" w:rsidP="00204DE7">
      <w:pPr>
        <w:shd w:val="clear" w:color="auto" w:fill="FFFFFF"/>
        <w:spacing w:after="0" w:line="240" w:lineRule="auto"/>
        <w:ind w:left="24" w:right="24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Китообразные</w:t>
      </w:r>
      <w:proofErr w:type="gramEnd"/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кит, дельфин. </w:t>
      </w:r>
    </w:p>
    <w:p w:rsidR="00204DE7" w:rsidRPr="000D7246" w:rsidRDefault="003B739D" w:rsidP="00204DE7">
      <w:pPr>
        <w:shd w:val="clear" w:color="auto" w:fill="FFFFFF"/>
        <w:spacing w:after="0" w:line="240" w:lineRule="auto"/>
        <w:ind w:left="14" w:right="3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Парнокопытные, дикие и домашние парнокопытные,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икая свинья (кабан). </w:t>
      </w:r>
      <w:r w:rsidR="00204DE7"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Непарнокопытные 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лошади, ослы, зебры</w:t>
      </w:r>
      <w:r w:rsidR="00204DE7"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04DE7" w:rsidRPr="000D7246" w:rsidRDefault="00204DE7" w:rsidP="00204DE7">
      <w:pPr>
        <w:shd w:val="clear" w:color="auto" w:fill="FFFFFF"/>
        <w:spacing w:after="0" w:line="240" w:lineRule="auto"/>
        <w:ind w:left="14" w:right="3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Приматы </w:t>
      </w:r>
      <w:r w:rsidR="003B7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высокоразвитые млекопитающие,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мартышки, макаки, </w:t>
      </w:r>
      <w:proofErr w:type="spellStart"/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орангутаны</w:t>
      </w:r>
      <w:proofErr w:type="spellEnd"/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шимпанзе и гориллы</w:t>
      </w:r>
      <w:r w:rsidR="003B7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DE7" w:rsidRPr="000D7246" w:rsidRDefault="00204DE7" w:rsidP="003B739D">
      <w:pPr>
        <w:shd w:val="clear" w:color="auto" w:fill="FFFFFF"/>
        <w:spacing w:after="0" w:line="240" w:lineRule="auto"/>
        <w:ind w:left="14"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млекопитающие</w:t>
      </w:r>
      <w:r w:rsidR="003B73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ельскохозяйственные травоядные животные: корова, овца, верблюд, лоша</w:t>
      </w:r>
      <w:r w:rsidR="003B739D">
        <w:rPr>
          <w:rFonts w:ascii="Times New Roman" w:eastAsia="Times New Roman" w:hAnsi="Times New Roman" w:cs="Times New Roman"/>
          <w:sz w:val="24"/>
          <w:szCs w:val="24"/>
          <w:lang w:eastAsia="ru-RU"/>
        </w:rPr>
        <w:t>дь, в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сеядные сельскохозяйственные животные — свинья.</w:t>
      </w:r>
      <w:proofErr w:type="gramEnd"/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Корова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крупное парнокопытное животное</w:t>
      </w: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D7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Породы коров: мо</w:t>
      </w:r>
      <w:r w:rsidR="00471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лочные, молочно-мясные и мясные, телята, телятница.</w:t>
      </w:r>
    </w:p>
    <w:p w:rsidR="00204DE7" w:rsidRPr="000D7246" w:rsidRDefault="0047189A" w:rsidP="00204DE7">
      <w:pPr>
        <w:shd w:val="clear" w:color="auto" w:fill="FFFFFF"/>
        <w:spacing w:after="0" w:line="240" w:lineRule="auto"/>
        <w:ind w:left="14" w:right="34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Ферма, корма для коров, сено, м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олочная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одукция.</w:t>
      </w:r>
    </w:p>
    <w:p w:rsidR="00204DE7" w:rsidRPr="000D7246" w:rsidRDefault="0047189A" w:rsidP="00204DE7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Овцы,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одомашнивание овец и коз, о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вцеводство — разведение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мелкого рогатого скота (овец), ферма, пастбище, в</w:t>
      </w:r>
      <w:r w:rsidR="00204DE7"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ыращивание ягнят.</w:t>
      </w:r>
      <w:proofErr w:type="gramEnd"/>
    </w:p>
    <w:p w:rsidR="00204DE7" w:rsidRPr="000D7246" w:rsidRDefault="00204DE7" w:rsidP="00204DE7">
      <w:pPr>
        <w:shd w:val="clear" w:color="auto" w:fill="FFFFFF"/>
        <w:spacing w:after="0" w:line="240" w:lineRule="auto"/>
        <w:ind w:left="4" w:right="38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Верблюды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крупные жвачные животные</w:t>
      </w: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89A" w:rsidRDefault="00204DE7" w:rsidP="00204DE7">
      <w:pPr>
        <w:shd w:val="clear" w:color="auto" w:fill="FFFFFF"/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Северный олень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парнокопытное</w:t>
      </w: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животное</w:t>
      </w:r>
      <w:r w:rsidR="00471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DE7" w:rsidRPr="000D7246" w:rsidRDefault="00204DE7" w:rsidP="0047189A">
      <w:pPr>
        <w:shd w:val="clear" w:color="auto" w:fill="FFFFFF"/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Домашние свиньи </w:t>
      </w:r>
      <w:r w:rsidRPr="000D724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парнокопытные нежвачные животные</w:t>
      </w:r>
      <w:r w:rsidR="00471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471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свиноводство</w:t>
      </w:r>
      <w:proofErr w:type="gramStart"/>
      <w:r w:rsidR="0047189A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4718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оросята</w:t>
      </w:r>
      <w:proofErr w:type="spellEnd"/>
      <w:r w:rsidR="00471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DE7" w:rsidRPr="000D7246" w:rsidRDefault="00204DE7" w:rsidP="00204DE7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Домашние лошади </w:t>
      </w:r>
      <w:r w:rsidR="00B8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непарнокопытные животные, породы лошадей, верховые </w:t>
      </w:r>
      <w:proofErr w:type="spellStart"/>
      <w:r w:rsidR="00B800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</w:t>
      </w:r>
      <w:proofErr w:type="gramStart"/>
      <w:r w:rsidR="00B80057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="00B80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яжеловозы</w:t>
      </w:r>
      <w:proofErr w:type="spellEnd"/>
      <w:r w:rsidR="00B8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рысаки, жеребята.</w:t>
      </w:r>
    </w:p>
    <w:p w:rsidR="009F2B82" w:rsidRDefault="00B80057" w:rsidP="00204DE7">
      <w:pPr>
        <w:tabs>
          <w:tab w:val="left" w:pos="79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Зоопарк, заповедник. </w:t>
      </w:r>
    </w:p>
    <w:p w:rsidR="009F2B82" w:rsidRDefault="009F2B82" w:rsidP="009F2B82">
      <w:pPr>
        <w:tabs>
          <w:tab w:val="left" w:pos="7997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F2B82" w:rsidSect="0022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59F7"/>
    <w:rsid w:val="00070402"/>
    <w:rsid w:val="001D3CA8"/>
    <w:rsid w:val="001E7680"/>
    <w:rsid w:val="00204DE7"/>
    <w:rsid w:val="00223F54"/>
    <w:rsid w:val="002C5CC8"/>
    <w:rsid w:val="0035419D"/>
    <w:rsid w:val="00381DB5"/>
    <w:rsid w:val="003B739D"/>
    <w:rsid w:val="003C2963"/>
    <w:rsid w:val="00431F41"/>
    <w:rsid w:val="0047189A"/>
    <w:rsid w:val="00473655"/>
    <w:rsid w:val="0047446B"/>
    <w:rsid w:val="005C1774"/>
    <w:rsid w:val="005C1F93"/>
    <w:rsid w:val="005F1321"/>
    <w:rsid w:val="006570E1"/>
    <w:rsid w:val="006A78B3"/>
    <w:rsid w:val="006C2DDF"/>
    <w:rsid w:val="007E6FE3"/>
    <w:rsid w:val="00933057"/>
    <w:rsid w:val="0096716D"/>
    <w:rsid w:val="009D5773"/>
    <w:rsid w:val="009F2B82"/>
    <w:rsid w:val="00A14FD9"/>
    <w:rsid w:val="00A201F9"/>
    <w:rsid w:val="00B80057"/>
    <w:rsid w:val="00BB6509"/>
    <w:rsid w:val="00C959F7"/>
    <w:rsid w:val="00CB6850"/>
    <w:rsid w:val="00E06B86"/>
    <w:rsid w:val="00E27016"/>
    <w:rsid w:val="00E467EA"/>
    <w:rsid w:val="00E602C5"/>
    <w:rsid w:val="00E67B7F"/>
    <w:rsid w:val="00F2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82"/>
  </w:style>
  <w:style w:type="paragraph" w:styleId="2">
    <w:name w:val="heading 2"/>
    <w:next w:val="a"/>
    <w:link w:val="20"/>
    <w:unhideWhenUsed/>
    <w:qFormat/>
    <w:rsid w:val="009F2B82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2B82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styleId="a3">
    <w:name w:val="List Paragraph"/>
    <w:basedOn w:val="a"/>
    <w:link w:val="a4"/>
    <w:uiPriority w:val="34"/>
    <w:qFormat/>
    <w:rsid w:val="009F2B82"/>
    <w:pPr>
      <w:ind w:left="720"/>
      <w:contextualSpacing/>
    </w:pPr>
  </w:style>
  <w:style w:type="paragraph" w:customStyle="1" w:styleId="c46">
    <w:name w:val="c46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9F2B82"/>
  </w:style>
  <w:style w:type="paragraph" w:customStyle="1" w:styleId="c1">
    <w:name w:val="c1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9F2B82"/>
  </w:style>
  <w:style w:type="paragraph" w:customStyle="1" w:styleId="c90">
    <w:name w:val="c90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qFormat/>
    <w:rsid w:val="009F2B82"/>
  </w:style>
  <w:style w:type="character" w:customStyle="1" w:styleId="c27">
    <w:name w:val="c27"/>
    <w:basedOn w:val="a0"/>
    <w:qFormat/>
    <w:rsid w:val="009F2B82"/>
  </w:style>
  <w:style w:type="character" w:customStyle="1" w:styleId="c63">
    <w:name w:val="c63"/>
    <w:basedOn w:val="a0"/>
    <w:qFormat/>
    <w:rsid w:val="009F2B82"/>
  </w:style>
  <w:style w:type="paragraph" w:customStyle="1" w:styleId="c11">
    <w:name w:val="c11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9F2B82"/>
  </w:style>
  <w:style w:type="paragraph" w:styleId="a5">
    <w:name w:val="No Spacing"/>
    <w:link w:val="a6"/>
    <w:qFormat/>
    <w:rsid w:val="00070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0704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70402"/>
  </w:style>
  <w:style w:type="paragraph" w:styleId="a7">
    <w:name w:val="Balloon Text"/>
    <w:basedOn w:val="a"/>
    <w:link w:val="a8"/>
    <w:uiPriority w:val="99"/>
    <w:semiHidden/>
    <w:unhideWhenUsed/>
    <w:rsid w:val="00A1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82"/>
  </w:style>
  <w:style w:type="paragraph" w:styleId="2">
    <w:name w:val="heading 2"/>
    <w:next w:val="a"/>
    <w:link w:val="20"/>
    <w:unhideWhenUsed/>
    <w:qFormat/>
    <w:rsid w:val="009F2B82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2B82"/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paragraph" w:styleId="a3">
    <w:name w:val="List Paragraph"/>
    <w:basedOn w:val="a"/>
    <w:link w:val="a4"/>
    <w:uiPriority w:val="34"/>
    <w:qFormat/>
    <w:rsid w:val="009F2B82"/>
    <w:pPr>
      <w:ind w:left="720"/>
      <w:contextualSpacing/>
    </w:pPr>
  </w:style>
  <w:style w:type="paragraph" w:customStyle="1" w:styleId="c46">
    <w:name w:val="c46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qFormat/>
    <w:rsid w:val="009F2B82"/>
  </w:style>
  <w:style w:type="paragraph" w:customStyle="1" w:styleId="c1">
    <w:name w:val="c1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9F2B82"/>
  </w:style>
  <w:style w:type="paragraph" w:customStyle="1" w:styleId="c90">
    <w:name w:val="c90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qFormat/>
    <w:rsid w:val="009F2B82"/>
  </w:style>
  <w:style w:type="character" w:customStyle="1" w:styleId="c27">
    <w:name w:val="c27"/>
    <w:basedOn w:val="a0"/>
    <w:qFormat/>
    <w:rsid w:val="009F2B82"/>
  </w:style>
  <w:style w:type="character" w:customStyle="1" w:styleId="c63">
    <w:name w:val="c63"/>
    <w:basedOn w:val="a0"/>
    <w:qFormat/>
    <w:rsid w:val="009F2B82"/>
  </w:style>
  <w:style w:type="paragraph" w:customStyle="1" w:styleId="c11">
    <w:name w:val="c11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9F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9F2B82"/>
  </w:style>
  <w:style w:type="paragraph" w:styleId="a5">
    <w:name w:val="No Spacing"/>
    <w:link w:val="a6"/>
    <w:qFormat/>
    <w:rsid w:val="00070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0704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70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2024-08-24T14:42:00Z</dcterms:created>
  <dcterms:modified xsi:type="dcterms:W3CDTF">2024-09-11T04:19:00Z</dcterms:modified>
</cp:coreProperties>
</file>