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3E" w:rsidRPr="00E57C61" w:rsidRDefault="00ED493E" w:rsidP="00492889">
      <w:pPr>
        <w:spacing w:after="0" w:line="240" w:lineRule="auto"/>
        <w:jc w:val="center"/>
        <w:rPr>
          <w:rFonts w:ascii="Times New Roman" w:hAnsi="Times New Roman"/>
          <w:b/>
          <w:sz w:val="24"/>
          <w:szCs w:val="24"/>
          <w:lang w:val="en-US"/>
        </w:rPr>
      </w:pPr>
    </w:p>
    <w:p w:rsidR="00ED493E" w:rsidRPr="00DE5621" w:rsidRDefault="00ED493E" w:rsidP="00DE5621">
      <w:pPr>
        <w:tabs>
          <w:tab w:val="left" w:pos="426"/>
        </w:tabs>
        <w:suppressAutoHyphens/>
        <w:spacing w:after="0" w:line="240" w:lineRule="auto"/>
        <w:contextualSpacing/>
        <w:jc w:val="center"/>
        <w:rPr>
          <w:rFonts w:ascii="Times New Roman" w:eastAsia="Arial Unicode MS" w:hAnsi="Times New Roman"/>
          <w:b/>
          <w:kern w:val="1"/>
          <w:sz w:val="24"/>
          <w:szCs w:val="24"/>
          <w:lang w:eastAsia="ar-SA"/>
        </w:rPr>
      </w:pPr>
      <w:r w:rsidRPr="00DE5621">
        <w:rPr>
          <w:rFonts w:ascii="Times New Roman" w:eastAsia="Arial Unicode MS" w:hAnsi="Times New Roman"/>
          <w:b/>
          <w:kern w:val="1"/>
          <w:sz w:val="24"/>
          <w:szCs w:val="24"/>
          <w:lang w:eastAsia="ar-SA"/>
        </w:rPr>
        <w:t xml:space="preserve">Государственное казенное общеобразовательное учреждение  </w:t>
      </w:r>
    </w:p>
    <w:p w:rsidR="00ED493E" w:rsidRPr="00DE5621" w:rsidRDefault="00ED493E" w:rsidP="00DE5621">
      <w:pPr>
        <w:tabs>
          <w:tab w:val="left" w:pos="426"/>
        </w:tabs>
        <w:suppressAutoHyphens/>
        <w:spacing w:after="0" w:line="240" w:lineRule="auto"/>
        <w:contextualSpacing/>
        <w:jc w:val="center"/>
        <w:rPr>
          <w:rFonts w:ascii="Times New Roman" w:eastAsia="Arial Unicode MS" w:hAnsi="Times New Roman"/>
          <w:b/>
          <w:kern w:val="1"/>
          <w:sz w:val="24"/>
          <w:szCs w:val="24"/>
          <w:lang w:eastAsia="ar-SA"/>
        </w:rPr>
      </w:pPr>
      <w:r w:rsidRPr="00DE5621">
        <w:rPr>
          <w:rFonts w:ascii="Times New Roman" w:eastAsia="Arial Unicode MS" w:hAnsi="Times New Roman"/>
          <w:b/>
          <w:kern w:val="1"/>
          <w:sz w:val="24"/>
          <w:szCs w:val="24"/>
          <w:lang w:eastAsia="ar-SA"/>
        </w:rPr>
        <w:t>«Специальная (коррекционная) школа-интернат № 68»</w:t>
      </w:r>
    </w:p>
    <w:p w:rsidR="00ED493E" w:rsidRPr="00DE5621" w:rsidRDefault="00ED493E" w:rsidP="00DE5621">
      <w:pPr>
        <w:tabs>
          <w:tab w:val="left" w:pos="426"/>
        </w:tabs>
        <w:suppressAutoHyphens/>
        <w:spacing w:after="0" w:line="240" w:lineRule="auto"/>
        <w:contextualSpacing/>
        <w:jc w:val="center"/>
        <w:rPr>
          <w:rFonts w:ascii="Times New Roman" w:eastAsia="Arial Unicode MS" w:hAnsi="Times New Roman"/>
          <w:b/>
          <w:kern w:val="1"/>
          <w:sz w:val="24"/>
          <w:szCs w:val="24"/>
          <w:lang w:eastAsia="ar-SA"/>
        </w:rPr>
      </w:pPr>
      <w:r w:rsidRPr="00DE5621">
        <w:rPr>
          <w:rFonts w:ascii="Times New Roman" w:eastAsia="Arial Unicode MS" w:hAnsi="Times New Roman"/>
          <w:b/>
          <w:kern w:val="1"/>
          <w:sz w:val="24"/>
          <w:szCs w:val="24"/>
          <w:lang w:eastAsia="ar-SA"/>
        </w:rPr>
        <w:t>г. Орска Оренбургской области</w:t>
      </w:r>
    </w:p>
    <w:p w:rsidR="00ED493E" w:rsidRPr="00DE5621" w:rsidRDefault="00ED493E" w:rsidP="00DE5621">
      <w:pPr>
        <w:tabs>
          <w:tab w:val="left" w:pos="426"/>
        </w:tabs>
        <w:suppressAutoHyphens/>
        <w:spacing w:after="0" w:line="240" w:lineRule="auto"/>
        <w:contextualSpacing/>
        <w:jc w:val="center"/>
        <w:rPr>
          <w:rFonts w:ascii="Times New Roman" w:hAnsi="Times New Roman"/>
          <w:b/>
          <w:kern w:val="1"/>
          <w:sz w:val="24"/>
          <w:szCs w:val="24"/>
          <w:lang w:eastAsia="ar-SA"/>
        </w:rPr>
      </w:pPr>
    </w:p>
    <w:tbl>
      <w:tblPr>
        <w:tblpPr w:leftFromText="180" w:rightFromText="180" w:vertAnchor="text" w:horzAnchor="margin" w:tblpX="-318" w:tblpY="153"/>
        <w:tblW w:w="9920" w:type="dxa"/>
        <w:tblLayout w:type="fixed"/>
        <w:tblLook w:val="0000"/>
      </w:tblPr>
      <w:tblGrid>
        <w:gridCol w:w="3149"/>
        <w:gridCol w:w="3385"/>
        <w:gridCol w:w="3386"/>
      </w:tblGrid>
      <w:tr w:rsidR="00ED493E" w:rsidRPr="00DE5621" w:rsidTr="00971F93">
        <w:tc>
          <w:tcPr>
            <w:tcW w:w="3149" w:type="dxa"/>
          </w:tcPr>
          <w:p w:rsidR="00ED493E" w:rsidRPr="00DE5621" w:rsidRDefault="00ED493E" w:rsidP="00DE5621">
            <w:pPr>
              <w:tabs>
                <w:tab w:val="left" w:pos="426"/>
              </w:tabs>
              <w:snapToGrid w:val="0"/>
              <w:spacing w:after="0" w:line="240" w:lineRule="auto"/>
              <w:jc w:val="center"/>
              <w:rPr>
                <w:rFonts w:ascii="Times New Roman" w:hAnsi="Times New Roman"/>
                <w:b/>
                <w:sz w:val="24"/>
                <w:szCs w:val="24"/>
              </w:rPr>
            </w:pPr>
            <w:r w:rsidRPr="00DE5621">
              <w:rPr>
                <w:rFonts w:ascii="Times New Roman" w:hAnsi="Times New Roman"/>
                <w:b/>
                <w:sz w:val="24"/>
                <w:szCs w:val="24"/>
              </w:rPr>
              <w:t>Рассмотрена</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на заседании МО</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Протокол № 1</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 xml:space="preserve">от «30» августа </w:t>
            </w:r>
            <w:smartTag w:uri="urn:schemas-microsoft-com:office:smarttags" w:element="metricconverter">
              <w:smartTagPr>
                <w:attr w:name="ProductID" w:val="2023 г"/>
              </w:smartTagPr>
              <w:r w:rsidRPr="00DE5621">
                <w:rPr>
                  <w:rFonts w:ascii="Times New Roman" w:hAnsi="Times New Roman"/>
                  <w:sz w:val="24"/>
                  <w:szCs w:val="24"/>
                </w:rPr>
                <w:t>2023 г</w:t>
              </w:r>
            </w:smartTag>
            <w:r w:rsidRPr="00DE5621">
              <w:rPr>
                <w:rFonts w:ascii="Times New Roman" w:hAnsi="Times New Roman"/>
                <w:sz w:val="24"/>
                <w:szCs w:val="24"/>
              </w:rPr>
              <w:t>.</w:t>
            </w:r>
          </w:p>
          <w:p w:rsidR="00ED493E" w:rsidRPr="00DE5621" w:rsidRDefault="00ED493E" w:rsidP="00DE5621">
            <w:pPr>
              <w:tabs>
                <w:tab w:val="left" w:pos="426"/>
              </w:tabs>
              <w:spacing w:after="0" w:line="240" w:lineRule="auto"/>
              <w:jc w:val="center"/>
              <w:rPr>
                <w:rFonts w:ascii="Times New Roman" w:hAnsi="Times New Roman"/>
                <w:b/>
                <w:sz w:val="24"/>
                <w:szCs w:val="24"/>
              </w:rPr>
            </w:pPr>
          </w:p>
        </w:tc>
        <w:tc>
          <w:tcPr>
            <w:tcW w:w="3385" w:type="dxa"/>
          </w:tcPr>
          <w:p w:rsidR="00ED493E" w:rsidRPr="00DE5621" w:rsidRDefault="00ED493E" w:rsidP="00DE5621">
            <w:pPr>
              <w:tabs>
                <w:tab w:val="left" w:pos="426"/>
              </w:tabs>
              <w:snapToGrid w:val="0"/>
              <w:spacing w:after="0" w:line="240" w:lineRule="auto"/>
              <w:jc w:val="center"/>
              <w:rPr>
                <w:rFonts w:ascii="Times New Roman" w:hAnsi="Times New Roman"/>
                <w:b/>
                <w:sz w:val="24"/>
                <w:szCs w:val="24"/>
              </w:rPr>
            </w:pPr>
            <w:r w:rsidRPr="00DE5621">
              <w:rPr>
                <w:rFonts w:ascii="Times New Roman" w:hAnsi="Times New Roman"/>
                <w:b/>
                <w:sz w:val="24"/>
                <w:szCs w:val="24"/>
              </w:rPr>
              <w:t>Согласована</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зам. директора по УВР</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_______ М.А. Колиниченко</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«30» августа 2023г.</w:t>
            </w:r>
          </w:p>
          <w:p w:rsidR="00ED493E" w:rsidRPr="00DE5621" w:rsidRDefault="00ED493E" w:rsidP="00DE5621">
            <w:pPr>
              <w:tabs>
                <w:tab w:val="left" w:pos="426"/>
              </w:tabs>
              <w:spacing w:after="0" w:line="240" w:lineRule="auto"/>
              <w:jc w:val="center"/>
              <w:rPr>
                <w:rFonts w:ascii="Times New Roman" w:hAnsi="Times New Roman"/>
                <w:sz w:val="24"/>
                <w:szCs w:val="24"/>
              </w:rPr>
            </w:pPr>
          </w:p>
        </w:tc>
        <w:tc>
          <w:tcPr>
            <w:tcW w:w="3386" w:type="dxa"/>
          </w:tcPr>
          <w:p w:rsidR="00ED493E" w:rsidRPr="00DE5621" w:rsidRDefault="00ED493E" w:rsidP="00DE5621">
            <w:pPr>
              <w:tabs>
                <w:tab w:val="left" w:pos="426"/>
              </w:tabs>
              <w:snapToGrid w:val="0"/>
              <w:spacing w:after="0" w:line="240" w:lineRule="auto"/>
              <w:jc w:val="center"/>
              <w:rPr>
                <w:rFonts w:ascii="Times New Roman" w:hAnsi="Times New Roman"/>
                <w:b/>
                <w:sz w:val="24"/>
                <w:szCs w:val="24"/>
              </w:rPr>
            </w:pPr>
            <w:r w:rsidRPr="00DE5621">
              <w:rPr>
                <w:rFonts w:ascii="Times New Roman" w:hAnsi="Times New Roman"/>
                <w:b/>
                <w:sz w:val="24"/>
                <w:szCs w:val="24"/>
              </w:rPr>
              <w:t>Утверждаю</w:t>
            </w:r>
          </w:p>
          <w:p w:rsidR="00ED493E" w:rsidRPr="00DE5621" w:rsidRDefault="00ED493E" w:rsidP="00DE5621">
            <w:pPr>
              <w:tabs>
                <w:tab w:val="left" w:pos="426"/>
              </w:tabs>
              <w:spacing w:after="0" w:line="240" w:lineRule="auto"/>
              <w:jc w:val="center"/>
              <w:rPr>
                <w:rFonts w:ascii="Times New Roman" w:hAnsi="Times New Roman"/>
                <w:sz w:val="24"/>
                <w:szCs w:val="24"/>
              </w:rPr>
            </w:pPr>
            <w:r>
              <w:rPr>
                <w:rFonts w:ascii="Times New Roman" w:hAnsi="Times New Roman"/>
                <w:sz w:val="24"/>
                <w:szCs w:val="24"/>
              </w:rPr>
              <w:t>и.о д</w:t>
            </w:r>
            <w:r w:rsidRPr="00DE5621">
              <w:rPr>
                <w:rFonts w:ascii="Times New Roman" w:hAnsi="Times New Roman"/>
                <w:sz w:val="24"/>
                <w:szCs w:val="24"/>
              </w:rPr>
              <w:t>иректор</w:t>
            </w:r>
            <w:r>
              <w:rPr>
                <w:rFonts w:ascii="Times New Roman" w:hAnsi="Times New Roman"/>
                <w:sz w:val="24"/>
                <w:szCs w:val="24"/>
              </w:rPr>
              <w:t>а</w:t>
            </w:r>
            <w:r w:rsidRPr="00DE5621">
              <w:rPr>
                <w:rFonts w:ascii="Times New Roman" w:hAnsi="Times New Roman"/>
                <w:sz w:val="24"/>
                <w:szCs w:val="24"/>
              </w:rPr>
              <w:t xml:space="preserve"> школы-интерната</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 xml:space="preserve">     __________Н.В. Смалий</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Приказ № 83/5</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 xml:space="preserve"> от «31» августа 2023г.</w:t>
            </w:r>
          </w:p>
          <w:p w:rsidR="00ED493E" w:rsidRPr="00DE5621" w:rsidRDefault="00ED493E" w:rsidP="00DE5621">
            <w:pPr>
              <w:tabs>
                <w:tab w:val="left" w:pos="426"/>
              </w:tabs>
              <w:spacing w:after="0" w:line="240" w:lineRule="auto"/>
              <w:jc w:val="center"/>
              <w:rPr>
                <w:rFonts w:ascii="Times New Roman" w:hAnsi="Times New Roman"/>
                <w:b/>
                <w:sz w:val="24"/>
                <w:szCs w:val="24"/>
              </w:rPr>
            </w:pPr>
          </w:p>
        </w:tc>
      </w:tr>
    </w:tbl>
    <w:p w:rsidR="00ED493E" w:rsidRDefault="00ED493E" w:rsidP="00492889">
      <w:pPr>
        <w:spacing w:after="0" w:line="360" w:lineRule="auto"/>
        <w:jc w:val="center"/>
        <w:rPr>
          <w:rFonts w:ascii="Times New Roman" w:hAnsi="Times New Roman"/>
          <w:color w:val="000000"/>
          <w:sz w:val="27"/>
          <w:szCs w:val="27"/>
        </w:rPr>
      </w:pPr>
    </w:p>
    <w:p w:rsidR="00ED493E" w:rsidRDefault="00ED493E" w:rsidP="00492889">
      <w:pPr>
        <w:spacing w:after="0" w:line="360" w:lineRule="auto"/>
        <w:jc w:val="center"/>
        <w:rPr>
          <w:rFonts w:ascii="Times New Roman" w:hAnsi="Times New Roman"/>
          <w:color w:val="000000"/>
          <w:sz w:val="27"/>
          <w:szCs w:val="27"/>
        </w:rPr>
      </w:pPr>
    </w:p>
    <w:p w:rsidR="00ED493E" w:rsidRDefault="00ED493E" w:rsidP="00492889">
      <w:pPr>
        <w:spacing w:after="0" w:line="360" w:lineRule="auto"/>
        <w:jc w:val="center"/>
        <w:rPr>
          <w:rFonts w:ascii="Times New Roman" w:hAnsi="Times New Roman"/>
          <w:color w:val="000000"/>
          <w:sz w:val="27"/>
          <w:szCs w:val="27"/>
        </w:rPr>
      </w:pPr>
    </w:p>
    <w:p w:rsidR="00ED493E" w:rsidRPr="00676A6E" w:rsidRDefault="00ED493E" w:rsidP="00492889">
      <w:pPr>
        <w:spacing w:after="0" w:line="360" w:lineRule="auto"/>
        <w:jc w:val="center"/>
        <w:rPr>
          <w:rFonts w:ascii="Times New Roman" w:hAnsi="Times New Roman"/>
          <w:color w:val="000000"/>
          <w:sz w:val="27"/>
          <w:szCs w:val="27"/>
        </w:rPr>
      </w:pPr>
    </w:p>
    <w:p w:rsidR="00ED493E" w:rsidRDefault="00ED493E" w:rsidP="00492889">
      <w:pPr>
        <w:tabs>
          <w:tab w:val="left" w:pos="426"/>
        </w:tabs>
        <w:spacing w:after="0" w:line="360" w:lineRule="auto"/>
        <w:jc w:val="center"/>
        <w:rPr>
          <w:rFonts w:ascii="Times New Roman" w:hAnsi="Times New Roman"/>
          <w:b/>
          <w:sz w:val="24"/>
          <w:szCs w:val="24"/>
        </w:rPr>
      </w:pPr>
    </w:p>
    <w:p w:rsidR="00ED493E" w:rsidRDefault="00ED493E" w:rsidP="00492889">
      <w:pPr>
        <w:tabs>
          <w:tab w:val="left" w:pos="426"/>
        </w:tabs>
        <w:spacing w:after="0" w:line="360" w:lineRule="auto"/>
        <w:jc w:val="center"/>
        <w:rPr>
          <w:rFonts w:ascii="Times New Roman" w:hAnsi="Times New Roman"/>
          <w:b/>
          <w:sz w:val="24"/>
          <w:szCs w:val="24"/>
        </w:rPr>
      </w:pPr>
    </w:p>
    <w:p w:rsidR="00ED493E" w:rsidRDefault="00ED493E" w:rsidP="00492889">
      <w:pPr>
        <w:tabs>
          <w:tab w:val="left" w:pos="426"/>
        </w:tabs>
        <w:spacing w:after="0" w:line="360" w:lineRule="auto"/>
        <w:jc w:val="center"/>
        <w:rPr>
          <w:rFonts w:ascii="Times New Roman" w:hAnsi="Times New Roman"/>
          <w:b/>
          <w:sz w:val="24"/>
          <w:szCs w:val="24"/>
        </w:rPr>
      </w:pPr>
    </w:p>
    <w:p w:rsidR="00ED493E" w:rsidRDefault="00ED493E" w:rsidP="00492889">
      <w:pPr>
        <w:tabs>
          <w:tab w:val="left" w:pos="426"/>
        </w:tabs>
        <w:spacing w:after="0" w:line="360" w:lineRule="auto"/>
        <w:jc w:val="center"/>
        <w:rPr>
          <w:rFonts w:ascii="Times New Roman" w:hAnsi="Times New Roman"/>
          <w:b/>
          <w:sz w:val="24"/>
          <w:szCs w:val="24"/>
        </w:rPr>
      </w:pPr>
    </w:p>
    <w:p w:rsidR="00ED493E" w:rsidRPr="00676A6E" w:rsidRDefault="00ED493E" w:rsidP="00492889">
      <w:pPr>
        <w:tabs>
          <w:tab w:val="left" w:pos="426"/>
        </w:tabs>
        <w:spacing w:after="0" w:line="360" w:lineRule="auto"/>
        <w:jc w:val="center"/>
        <w:rPr>
          <w:rFonts w:ascii="Times New Roman" w:hAnsi="Times New Roman"/>
          <w:b/>
          <w:sz w:val="24"/>
          <w:szCs w:val="24"/>
        </w:rPr>
      </w:pPr>
      <w:r w:rsidRPr="00676A6E">
        <w:rPr>
          <w:rFonts w:ascii="Times New Roman" w:hAnsi="Times New Roman"/>
          <w:b/>
          <w:sz w:val="24"/>
          <w:szCs w:val="24"/>
        </w:rPr>
        <w:t>АДАПТИРОВАННАЯ РАБОЧАЯ ПРОГРАММА</w:t>
      </w:r>
    </w:p>
    <w:p w:rsidR="00ED493E" w:rsidRPr="00676A6E" w:rsidRDefault="00ED493E" w:rsidP="00492889">
      <w:pPr>
        <w:tabs>
          <w:tab w:val="left" w:pos="426"/>
        </w:tabs>
        <w:spacing w:after="0" w:line="360" w:lineRule="auto"/>
        <w:jc w:val="center"/>
        <w:rPr>
          <w:rFonts w:ascii="Times New Roman" w:hAnsi="Times New Roman"/>
          <w:b/>
          <w:sz w:val="24"/>
          <w:szCs w:val="24"/>
        </w:rPr>
      </w:pPr>
      <w:r w:rsidRPr="00676A6E">
        <w:rPr>
          <w:rFonts w:ascii="Times New Roman" w:hAnsi="Times New Roman"/>
          <w:b/>
          <w:sz w:val="24"/>
          <w:szCs w:val="24"/>
        </w:rPr>
        <w:t>по развитию слухового восприятия и технике речи (фронтальные занятия)</w:t>
      </w:r>
    </w:p>
    <w:p w:rsidR="00ED493E" w:rsidRDefault="00ED493E" w:rsidP="00492889">
      <w:pPr>
        <w:tabs>
          <w:tab w:val="left" w:pos="426"/>
        </w:tabs>
        <w:spacing w:after="0" w:line="360" w:lineRule="auto"/>
        <w:jc w:val="center"/>
        <w:rPr>
          <w:rFonts w:ascii="Times New Roman" w:hAnsi="Times New Roman"/>
          <w:b/>
          <w:sz w:val="24"/>
          <w:szCs w:val="24"/>
        </w:rPr>
      </w:pPr>
      <w:r w:rsidRPr="00676A6E">
        <w:rPr>
          <w:rFonts w:ascii="Times New Roman" w:hAnsi="Times New Roman"/>
          <w:b/>
          <w:sz w:val="24"/>
          <w:szCs w:val="24"/>
        </w:rPr>
        <w:t>для слабослышащих и позднооглохших обучающихся( вариант</w:t>
      </w:r>
      <w:r>
        <w:rPr>
          <w:rFonts w:ascii="Times New Roman" w:hAnsi="Times New Roman"/>
          <w:b/>
          <w:sz w:val="24"/>
          <w:szCs w:val="24"/>
        </w:rPr>
        <w:t xml:space="preserve"> 2.2 </w:t>
      </w:r>
      <w:r w:rsidRPr="00676A6E">
        <w:rPr>
          <w:rFonts w:ascii="Times New Roman" w:hAnsi="Times New Roman"/>
          <w:b/>
          <w:sz w:val="24"/>
          <w:szCs w:val="24"/>
        </w:rPr>
        <w:t>)</w:t>
      </w:r>
    </w:p>
    <w:p w:rsidR="00ED493E" w:rsidRPr="00676A6E" w:rsidRDefault="00ED493E" w:rsidP="00492889">
      <w:pPr>
        <w:tabs>
          <w:tab w:val="left" w:pos="426"/>
        </w:tabs>
        <w:spacing w:after="0" w:line="360" w:lineRule="auto"/>
        <w:jc w:val="center"/>
        <w:rPr>
          <w:rFonts w:ascii="Times New Roman" w:hAnsi="Times New Roman"/>
          <w:b/>
          <w:sz w:val="24"/>
          <w:szCs w:val="24"/>
        </w:rPr>
      </w:pPr>
      <w:r>
        <w:rPr>
          <w:rFonts w:ascii="Times New Roman" w:hAnsi="Times New Roman"/>
          <w:b/>
          <w:sz w:val="24"/>
          <w:szCs w:val="24"/>
        </w:rPr>
        <w:t>1</w:t>
      </w:r>
      <w:r w:rsidRPr="00676A6E">
        <w:rPr>
          <w:rFonts w:ascii="Times New Roman" w:hAnsi="Times New Roman"/>
          <w:b/>
          <w:sz w:val="24"/>
          <w:szCs w:val="24"/>
        </w:rPr>
        <w:t>класса</w:t>
      </w:r>
    </w:p>
    <w:p w:rsidR="00ED493E" w:rsidRPr="00676A6E" w:rsidRDefault="00ED493E" w:rsidP="00492889">
      <w:pPr>
        <w:tabs>
          <w:tab w:val="left" w:pos="426"/>
        </w:tabs>
        <w:spacing w:after="0" w:line="360" w:lineRule="auto"/>
        <w:jc w:val="center"/>
        <w:rPr>
          <w:rFonts w:ascii="Times New Roman" w:hAnsi="Times New Roman"/>
          <w:b/>
          <w:sz w:val="24"/>
          <w:szCs w:val="24"/>
        </w:rPr>
      </w:pPr>
      <w:r w:rsidRPr="00676A6E">
        <w:rPr>
          <w:rFonts w:ascii="Times New Roman" w:hAnsi="Times New Roman"/>
          <w:b/>
          <w:sz w:val="24"/>
          <w:szCs w:val="24"/>
        </w:rPr>
        <w:t>на        202</w:t>
      </w:r>
      <w:r>
        <w:rPr>
          <w:rFonts w:ascii="Times New Roman" w:hAnsi="Times New Roman"/>
          <w:b/>
          <w:sz w:val="24"/>
          <w:szCs w:val="24"/>
        </w:rPr>
        <w:t>3</w:t>
      </w:r>
      <w:r w:rsidRPr="00676A6E">
        <w:rPr>
          <w:rFonts w:ascii="Times New Roman" w:hAnsi="Times New Roman"/>
          <w:b/>
          <w:sz w:val="24"/>
          <w:szCs w:val="24"/>
        </w:rPr>
        <w:t xml:space="preserve"> - 202</w:t>
      </w:r>
      <w:r>
        <w:rPr>
          <w:rFonts w:ascii="Times New Roman" w:hAnsi="Times New Roman"/>
          <w:b/>
          <w:sz w:val="24"/>
          <w:szCs w:val="24"/>
        </w:rPr>
        <w:t>4</w:t>
      </w:r>
      <w:r w:rsidRPr="00676A6E">
        <w:rPr>
          <w:rFonts w:ascii="Times New Roman" w:hAnsi="Times New Roman"/>
          <w:b/>
          <w:sz w:val="24"/>
          <w:szCs w:val="24"/>
        </w:rPr>
        <w:t xml:space="preserve">  учебный год</w:t>
      </w:r>
    </w:p>
    <w:p w:rsidR="00ED493E" w:rsidRPr="00676A6E" w:rsidRDefault="00ED493E" w:rsidP="00492889">
      <w:pPr>
        <w:tabs>
          <w:tab w:val="left" w:pos="426"/>
        </w:tabs>
        <w:spacing w:after="0" w:line="240" w:lineRule="auto"/>
        <w:jc w:val="center"/>
        <w:rPr>
          <w:rFonts w:ascii="Times New Roman" w:hAnsi="Times New Roman"/>
          <w:b/>
        </w:rPr>
      </w:pPr>
    </w:p>
    <w:p w:rsidR="00ED493E" w:rsidRPr="00676A6E" w:rsidRDefault="00ED493E" w:rsidP="00492889">
      <w:pPr>
        <w:tabs>
          <w:tab w:val="left" w:pos="426"/>
        </w:tabs>
        <w:spacing w:after="0" w:line="240" w:lineRule="auto"/>
        <w:jc w:val="center"/>
        <w:rPr>
          <w:rFonts w:ascii="Times New Roman" w:hAnsi="Times New Roman"/>
          <w:b/>
        </w:rPr>
      </w:pPr>
    </w:p>
    <w:p w:rsidR="00ED493E" w:rsidRPr="00676A6E" w:rsidRDefault="00ED493E" w:rsidP="00492889">
      <w:pPr>
        <w:tabs>
          <w:tab w:val="left" w:pos="426"/>
        </w:tabs>
        <w:spacing w:after="0" w:line="240" w:lineRule="auto"/>
        <w:jc w:val="center"/>
        <w:rPr>
          <w:rFonts w:ascii="Times New Roman" w:hAnsi="Times New Roman"/>
          <w:b/>
        </w:rPr>
      </w:pPr>
    </w:p>
    <w:p w:rsidR="00ED493E" w:rsidRDefault="00ED493E" w:rsidP="00492889">
      <w:pPr>
        <w:tabs>
          <w:tab w:val="left" w:pos="426"/>
        </w:tabs>
        <w:spacing w:after="0" w:line="240" w:lineRule="auto"/>
        <w:jc w:val="center"/>
        <w:rPr>
          <w:rFonts w:ascii="Times New Roman" w:hAnsi="Times New Roman"/>
          <w:b/>
        </w:rPr>
      </w:pPr>
    </w:p>
    <w:p w:rsidR="00ED493E" w:rsidRDefault="00ED493E" w:rsidP="00492889">
      <w:pPr>
        <w:tabs>
          <w:tab w:val="left" w:pos="426"/>
        </w:tabs>
        <w:spacing w:after="0" w:line="240" w:lineRule="auto"/>
        <w:jc w:val="center"/>
        <w:rPr>
          <w:rFonts w:ascii="Times New Roman" w:hAnsi="Times New Roman"/>
          <w:b/>
        </w:rPr>
      </w:pPr>
    </w:p>
    <w:p w:rsidR="00ED493E" w:rsidRPr="00676A6E" w:rsidRDefault="00ED493E" w:rsidP="00492889">
      <w:pPr>
        <w:tabs>
          <w:tab w:val="left" w:pos="426"/>
        </w:tabs>
        <w:spacing w:after="0" w:line="240" w:lineRule="auto"/>
        <w:jc w:val="center"/>
        <w:rPr>
          <w:rFonts w:ascii="Times New Roman" w:hAnsi="Times New Roman"/>
          <w:b/>
        </w:rPr>
      </w:pPr>
    </w:p>
    <w:p w:rsidR="00ED493E" w:rsidRDefault="00ED493E" w:rsidP="00492889">
      <w:pPr>
        <w:tabs>
          <w:tab w:val="left" w:pos="426"/>
        </w:tabs>
        <w:spacing w:after="0" w:line="240" w:lineRule="auto"/>
        <w:jc w:val="center"/>
        <w:rPr>
          <w:rFonts w:ascii="Times New Roman" w:hAnsi="Times New Roman"/>
          <w:b/>
        </w:rPr>
      </w:pPr>
    </w:p>
    <w:p w:rsidR="00ED493E" w:rsidRPr="00676A6E" w:rsidRDefault="00ED493E" w:rsidP="00492889">
      <w:pPr>
        <w:tabs>
          <w:tab w:val="left" w:pos="426"/>
        </w:tabs>
        <w:spacing w:after="0" w:line="240" w:lineRule="auto"/>
        <w:jc w:val="center"/>
        <w:rPr>
          <w:rFonts w:ascii="Times New Roman" w:hAnsi="Times New Roman"/>
          <w:b/>
        </w:rPr>
      </w:pPr>
    </w:p>
    <w:p w:rsidR="00ED493E" w:rsidRPr="00676A6E" w:rsidRDefault="00ED493E" w:rsidP="00492889">
      <w:pPr>
        <w:tabs>
          <w:tab w:val="left" w:pos="426"/>
        </w:tabs>
        <w:spacing w:after="0" w:line="240" w:lineRule="auto"/>
        <w:jc w:val="center"/>
        <w:rPr>
          <w:rFonts w:ascii="Times New Roman" w:hAnsi="Times New Roman"/>
          <w:b/>
        </w:rPr>
      </w:pPr>
    </w:p>
    <w:p w:rsidR="00ED493E" w:rsidRPr="00676A6E" w:rsidRDefault="00ED493E" w:rsidP="00492889">
      <w:pPr>
        <w:tabs>
          <w:tab w:val="left" w:pos="426"/>
        </w:tabs>
        <w:spacing w:after="0" w:line="240" w:lineRule="auto"/>
        <w:jc w:val="center"/>
        <w:rPr>
          <w:rFonts w:ascii="Times New Roman" w:hAnsi="Times New Roman"/>
          <w:b/>
        </w:rPr>
      </w:pPr>
    </w:p>
    <w:tbl>
      <w:tblPr>
        <w:tblW w:w="0" w:type="auto"/>
        <w:tblInd w:w="459" w:type="dxa"/>
        <w:tblLook w:val="00A0"/>
      </w:tblPr>
      <w:tblGrid>
        <w:gridCol w:w="3085"/>
        <w:gridCol w:w="6486"/>
      </w:tblGrid>
      <w:tr w:rsidR="00ED493E" w:rsidRPr="00676A6E" w:rsidTr="00027000">
        <w:tc>
          <w:tcPr>
            <w:tcW w:w="3085" w:type="dxa"/>
          </w:tcPr>
          <w:p w:rsidR="00ED493E" w:rsidRPr="00DE5621" w:rsidRDefault="00ED493E" w:rsidP="00DE5621">
            <w:pPr>
              <w:tabs>
                <w:tab w:val="left" w:pos="426"/>
              </w:tabs>
              <w:spacing w:after="0" w:line="240" w:lineRule="auto"/>
              <w:jc w:val="center"/>
              <w:rPr>
                <w:rFonts w:ascii="Times New Roman" w:hAnsi="Times New Roman"/>
                <w:b/>
                <w:sz w:val="24"/>
                <w:szCs w:val="24"/>
              </w:rPr>
            </w:pPr>
            <w:r w:rsidRPr="00DE5621">
              <w:rPr>
                <w:rFonts w:ascii="Times New Roman" w:hAnsi="Times New Roman"/>
                <w:b/>
                <w:sz w:val="24"/>
                <w:szCs w:val="24"/>
              </w:rPr>
              <w:t>Принята</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Протокол педагогического совета №   6</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 xml:space="preserve">от «31» августа </w:t>
            </w:r>
            <w:smartTag w:uri="urn:schemas-microsoft-com:office:smarttags" w:element="metricconverter">
              <w:smartTagPr>
                <w:attr w:name="ProductID" w:val="0,7 м"/>
              </w:smartTagPr>
              <w:r w:rsidRPr="00DE5621">
                <w:rPr>
                  <w:rFonts w:ascii="Times New Roman" w:hAnsi="Times New Roman"/>
                  <w:sz w:val="24"/>
                  <w:szCs w:val="24"/>
                </w:rPr>
                <w:t>2023 г</w:t>
              </w:r>
            </w:smartTag>
          </w:p>
          <w:p w:rsidR="00ED493E" w:rsidRPr="00DE5621" w:rsidRDefault="00ED493E" w:rsidP="00DE5621">
            <w:pPr>
              <w:tabs>
                <w:tab w:val="left" w:pos="426"/>
              </w:tabs>
              <w:spacing w:after="0" w:line="240" w:lineRule="auto"/>
              <w:jc w:val="center"/>
              <w:rPr>
                <w:rFonts w:ascii="Times New Roman" w:hAnsi="Times New Roman"/>
                <w:sz w:val="24"/>
                <w:szCs w:val="24"/>
              </w:rPr>
            </w:pPr>
          </w:p>
          <w:p w:rsidR="00ED493E" w:rsidRPr="00DE5621" w:rsidRDefault="00ED493E" w:rsidP="00DE5621">
            <w:pPr>
              <w:tabs>
                <w:tab w:val="left" w:pos="426"/>
              </w:tabs>
              <w:spacing w:after="0" w:line="240" w:lineRule="auto"/>
              <w:jc w:val="center"/>
              <w:rPr>
                <w:rFonts w:ascii="Times New Roman" w:hAnsi="Times New Roman"/>
                <w:b/>
                <w:sz w:val="24"/>
                <w:szCs w:val="24"/>
              </w:rPr>
            </w:pPr>
          </w:p>
        </w:tc>
        <w:tc>
          <w:tcPr>
            <w:tcW w:w="6486" w:type="dxa"/>
          </w:tcPr>
          <w:p w:rsidR="00ED493E" w:rsidRPr="00DE5621" w:rsidRDefault="00ED493E" w:rsidP="00DE5621">
            <w:pPr>
              <w:tabs>
                <w:tab w:val="left" w:pos="426"/>
              </w:tabs>
              <w:spacing w:after="0" w:line="240" w:lineRule="auto"/>
              <w:jc w:val="center"/>
              <w:rPr>
                <w:rFonts w:ascii="Times New Roman" w:hAnsi="Times New Roman"/>
                <w:b/>
                <w:sz w:val="24"/>
                <w:szCs w:val="24"/>
              </w:rPr>
            </w:pPr>
            <w:r w:rsidRPr="00DE5621">
              <w:rPr>
                <w:rFonts w:ascii="Times New Roman" w:hAnsi="Times New Roman"/>
                <w:b/>
                <w:sz w:val="24"/>
                <w:szCs w:val="24"/>
              </w:rPr>
              <w:t xml:space="preserve">              Разработана</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 xml:space="preserve">         учителем - дефектологом</w:t>
            </w:r>
          </w:p>
          <w:p w:rsidR="00ED493E" w:rsidRPr="00DE5621" w:rsidRDefault="00ED493E" w:rsidP="00DE5621">
            <w:pPr>
              <w:tabs>
                <w:tab w:val="left" w:pos="426"/>
              </w:tabs>
              <w:spacing w:after="0" w:line="240" w:lineRule="auto"/>
              <w:jc w:val="center"/>
              <w:rPr>
                <w:rFonts w:ascii="Times New Roman" w:hAnsi="Times New Roman"/>
                <w:sz w:val="24"/>
                <w:szCs w:val="24"/>
              </w:rPr>
            </w:pPr>
            <w:r w:rsidRPr="00DE5621">
              <w:rPr>
                <w:rFonts w:ascii="Times New Roman" w:hAnsi="Times New Roman"/>
                <w:sz w:val="24"/>
                <w:szCs w:val="24"/>
              </w:rPr>
              <w:t xml:space="preserve">                             высшей квалификационной категории</w:t>
            </w:r>
          </w:p>
          <w:p w:rsidR="00ED493E" w:rsidRPr="00DE5621" w:rsidRDefault="00ED493E" w:rsidP="00DE5621">
            <w:pPr>
              <w:spacing w:after="0" w:line="240" w:lineRule="auto"/>
              <w:jc w:val="center"/>
              <w:rPr>
                <w:rFonts w:ascii="Times New Roman" w:hAnsi="Times New Roman"/>
                <w:sz w:val="24"/>
                <w:szCs w:val="24"/>
              </w:rPr>
            </w:pPr>
            <w:r w:rsidRPr="00DE5621">
              <w:rPr>
                <w:rFonts w:ascii="Times New Roman" w:hAnsi="Times New Roman"/>
                <w:sz w:val="24"/>
                <w:szCs w:val="24"/>
              </w:rPr>
              <w:t>Ламмок Натальей Александровной</w:t>
            </w:r>
          </w:p>
          <w:p w:rsidR="00ED493E" w:rsidRPr="00DE5621" w:rsidRDefault="00ED493E" w:rsidP="00DE5621">
            <w:pPr>
              <w:tabs>
                <w:tab w:val="left" w:pos="426"/>
              </w:tabs>
              <w:spacing w:after="0" w:line="240" w:lineRule="auto"/>
              <w:jc w:val="center"/>
              <w:rPr>
                <w:rFonts w:ascii="Times New Roman" w:hAnsi="Times New Roman"/>
                <w:sz w:val="24"/>
                <w:szCs w:val="24"/>
              </w:rPr>
            </w:pPr>
          </w:p>
          <w:p w:rsidR="00ED493E" w:rsidRPr="00DE5621" w:rsidRDefault="00ED493E" w:rsidP="00DE5621">
            <w:pPr>
              <w:tabs>
                <w:tab w:val="left" w:pos="426"/>
              </w:tabs>
              <w:spacing w:after="0" w:line="240" w:lineRule="auto"/>
              <w:jc w:val="center"/>
              <w:rPr>
                <w:rFonts w:ascii="Times New Roman" w:hAnsi="Times New Roman"/>
                <w:b/>
                <w:sz w:val="24"/>
                <w:szCs w:val="24"/>
              </w:rPr>
            </w:pPr>
          </w:p>
        </w:tc>
      </w:tr>
    </w:tbl>
    <w:p w:rsidR="00ED493E" w:rsidRPr="00676A6E" w:rsidRDefault="00ED493E" w:rsidP="00492889">
      <w:pPr>
        <w:tabs>
          <w:tab w:val="left" w:pos="426"/>
        </w:tabs>
        <w:spacing w:after="0" w:line="240" w:lineRule="auto"/>
        <w:jc w:val="center"/>
        <w:rPr>
          <w:rFonts w:ascii="Times New Roman" w:hAnsi="Times New Roman"/>
          <w:b/>
        </w:rPr>
      </w:pPr>
    </w:p>
    <w:p w:rsidR="00ED493E" w:rsidRPr="00676A6E" w:rsidRDefault="00ED493E" w:rsidP="00492889">
      <w:pPr>
        <w:tabs>
          <w:tab w:val="left" w:pos="426"/>
        </w:tabs>
        <w:spacing w:after="0" w:line="240" w:lineRule="auto"/>
        <w:jc w:val="center"/>
        <w:rPr>
          <w:rFonts w:ascii="Times New Roman" w:hAnsi="Times New Roman"/>
        </w:rPr>
      </w:pPr>
    </w:p>
    <w:p w:rsidR="00ED493E" w:rsidRPr="00676A6E" w:rsidRDefault="00ED493E" w:rsidP="00492889">
      <w:pPr>
        <w:tabs>
          <w:tab w:val="left" w:pos="426"/>
        </w:tabs>
        <w:spacing w:after="0" w:line="240" w:lineRule="auto"/>
        <w:jc w:val="center"/>
        <w:rPr>
          <w:rFonts w:ascii="Times New Roman" w:hAnsi="Times New Roman"/>
        </w:rPr>
      </w:pPr>
    </w:p>
    <w:p w:rsidR="00ED493E" w:rsidRPr="00676A6E" w:rsidRDefault="00ED493E" w:rsidP="00492889">
      <w:pPr>
        <w:tabs>
          <w:tab w:val="left" w:pos="426"/>
        </w:tabs>
        <w:spacing w:after="0" w:line="240" w:lineRule="auto"/>
        <w:jc w:val="center"/>
        <w:rPr>
          <w:rFonts w:ascii="Times New Roman" w:hAnsi="Times New Roman"/>
        </w:rPr>
      </w:pPr>
    </w:p>
    <w:p w:rsidR="00ED493E" w:rsidRPr="00676A6E" w:rsidRDefault="00ED493E" w:rsidP="00492889">
      <w:pPr>
        <w:tabs>
          <w:tab w:val="left" w:pos="426"/>
        </w:tabs>
        <w:spacing w:after="0" w:line="240" w:lineRule="auto"/>
        <w:jc w:val="center"/>
        <w:rPr>
          <w:rFonts w:ascii="Times New Roman" w:hAnsi="Times New Roman"/>
        </w:rPr>
      </w:pPr>
    </w:p>
    <w:p w:rsidR="00ED493E" w:rsidRPr="00676A6E" w:rsidRDefault="00ED493E" w:rsidP="00492889">
      <w:pPr>
        <w:tabs>
          <w:tab w:val="left" w:pos="426"/>
        </w:tabs>
        <w:spacing w:after="0" w:line="240" w:lineRule="auto"/>
        <w:jc w:val="center"/>
        <w:rPr>
          <w:rFonts w:ascii="Times New Roman" w:hAnsi="Times New Roman"/>
        </w:rPr>
      </w:pPr>
    </w:p>
    <w:p w:rsidR="00ED493E" w:rsidRPr="00676A6E" w:rsidRDefault="00ED493E" w:rsidP="00492889">
      <w:pPr>
        <w:tabs>
          <w:tab w:val="left" w:pos="426"/>
        </w:tabs>
        <w:spacing w:after="0" w:line="240" w:lineRule="auto"/>
        <w:jc w:val="center"/>
        <w:rPr>
          <w:rFonts w:ascii="Times New Roman" w:hAnsi="Times New Roman"/>
        </w:rPr>
      </w:pPr>
    </w:p>
    <w:p w:rsidR="00ED493E" w:rsidRPr="00676A6E" w:rsidRDefault="00ED493E" w:rsidP="00492889">
      <w:pPr>
        <w:tabs>
          <w:tab w:val="left" w:pos="426"/>
        </w:tabs>
        <w:spacing w:after="0" w:line="240" w:lineRule="auto"/>
        <w:jc w:val="center"/>
        <w:rPr>
          <w:rFonts w:ascii="Times New Roman" w:hAnsi="Times New Roman"/>
        </w:rPr>
      </w:pPr>
    </w:p>
    <w:p w:rsidR="00ED493E" w:rsidRPr="00676A6E" w:rsidRDefault="00ED493E" w:rsidP="00492889">
      <w:pPr>
        <w:tabs>
          <w:tab w:val="left" w:pos="426"/>
        </w:tabs>
        <w:spacing w:after="0" w:line="240" w:lineRule="auto"/>
        <w:jc w:val="center"/>
        <w:rPr>
          <w:rFonts w:ascii="Times New Roman" w:hAnsi="Times New Roman"/>
        </w:rPr>
      </w:pPr>
    </w:p>
    <w:p w:rsidR="00ED493E" w:rsidRPr="00676A6E" w:rsidRDefault="00ED493E" w:rsidP="00492889">
      <w:pPr>
        <w:tabs>
          <w:tab w:val="left" w:pos="426"/>
        </w:tabs>
        <w:spacing w:after="0" w:line="240" w:lineRule="auto"/>
        <w:jc w:val="center"/>
        <w:rPr>
          <w:rFonts w:ascii="Times New Roman" w:hAnsi="Times New Roman"/>
        </w:rPr>
      </w:pPr>
    </w:p>
    <w:p w:rsidR="00ED493E" w:rsidRPr="00676A6E" w:rsidRDefault="00ED493E" w:rsidP="00492889">
      <w:pPr>
        <w:tabs>
          <w:tab w:val="left" w:pos="426"/>
        </w:tabs>
        <w:spacing w:after="0" w:line="240" w:lineRule="auto"/>
        <w:jc w:val="center"/>
        <w:rPr>
          <w:rFonts w:ascii="Times New Roman" w:hAnsi="Times New Roman"/>
        </w:rPr>
      </w:pPr>
    </w:p>
    <w:p w:rsidR="00ED493E" w:rsidRDefault="00ED493E" w:rsidP="00492889">
      <w:pPr>
        <w:tabs>
          <w:tab w:val="left" w:pos="426"/>
        </w:tabs>
        <w:spacing w:after="0" w:line="240" w:lineRule="auto"/>
        <w:jc w:val="center"/>
        <w:rPr>
          <w:rFonts w:ascii="Times New Roman" w:hAnsi="Times New Roman"/>
          <w:b/>
          <w:bCs/>
        </w:rPr>
      </w:pPr>
    </w:p>
    <w:p w:rsidR="00ED493E" w:rsidRDefault="00ED493E" w:rsidP="00492889">
      <w:pPr>
        <w:tabs>
          <w:tab w:val="left" w:pos="426"/>
        </w:tabs>
        <w:spacing w:after="0" w:line="240" w:lineRule="auto"/>
        <w:jc w:val="center"/>
        <w:rPr>
          <w:rFonts w:ascii="Times New Roman" w:hAnsi="Times New Roman"/>
          <w:b/>
          <w:bCs/>
        </w:rPr>
      </w:pPr>
    </w:p>
    <w:p w:rsidR="00ED493E" w:rsidRDefault="00ED493E" w:rsidP="00492889">
      <w:pPr>
        <w:tabs>
          <w:tab w:val="left" w:pos="426"/>
        </w:tabs>
        <w:spacing w:after="0" w:line="240" w:lineRule="auto"/>
        <w:jc w:val="center"/>
        <w:rPr>
          <w:rFonts w:ascii="Times New Roman" w:hAnsi="Times New Roman"/>
          <w:b/>
          <w:bCs/>
        </w:rPr>
      </w:pPr>
    </w:p>
    <w:p w:rsidR="00ED493E" w:rsidRDefault="00ED493E" w:rsidP="00492889">
      <w:pPr>
        <w:tabs>
          <w:tab w:val="left" w:pos="426"/>
        </w:tabs>
        <w:spacing w:after="0" w:line="240" w:lineRule="auto"/>
        <w:jc w:val="center"/>
        <w:rPr>
          <w:rFonts w:ascii="Times New Roman" w:hAnsi="Times New Roman"/>
          <w:b/>
          <w:bCs/>
        </w:rPr>
      </w:pPr>
      <w:r w:rsidRPr="00676A6E">
        <w:rPr>
          <w:rFonts w:ascii="Times New Roman" w:hAnsi="Times New Roman"/>
          <w:b/>
          <w:bCs/>
        </w:rPr>
        <w:t>Орск, 202</w:t>
      </w:r>
      <w:r>
        <w:rPr>
          <w:rFonts w:ascii="Times New Roman" w:hAnsi="Times New Roman"/>
          <w:b/>
          <w:bCs/>
        </w:rPr>
        <w:t>3</w:t>
      </w:r>
    </w:p>
    <w:p w:rsidR="00ED493E" w:rsidRDefault="00ED493E" w:rsidP="00492889">
      <w:pPr>
        <w:tabs>
          <w:tab w:val="left" w:pos="426"/>
        </w:tabs>
        <w:spacing w:after="0" w:line="240" w:lineRule="auto"/>
        <w:jc w:val="center"/>
        <w:rPr>
          <w:rFonts w:ascii="Times New Roman" w:hAnsi="Times New Roman"/>
          <w:b/>
          <w:bCs/>
        </w:rPr>
      </w:pPr>
    </w:p>
    <w:p w:rsidR="00ED493E" w:rsidRDefault="00ED493E" w:rsidP="00492889">
      <w:pPr>
        <w:tabs>
          <w:tab w:val="left" w:pos="426"/>
        </w:tabs>
        <w:spacing w:after="0" w:line="240" w:lineRule="auto"/>
        <w:jc w:val="center"/>
        <w:rPr>
          <w:rFonts w:ascii="Times New Roman" w:hAnsi="Times New Roman"/>
          <w:b/>
          <w:bCs/>
        </w:rPr>
      </w:pPr>
    </w:p>
    <w:p w:rsidR="00ED493E" w:rsidRDefault="00ED493E" w:rsidP="00492889">
      <w:pPr>
        <w:tabs>
          <w:tab w:val="left" w:pos="426"/>
        </w:tabs>
        <w:spacing w:after="0" w:line="240" w:lineRule="auto"/>
        <w:jc w:val="center"/>
        <w:rPr>
          <w:rFonts w:ascii="Times New Roman" w:hAnsi="Times New Roman"/>
          <w:b/>
          <w:bCs/>
        </w:rPr>
      </w:pPr>
    </w:p>
    <w:p w:rsidR="00ED493E" w:rsidRPr="0071566B" w:rsidRDefault="00ED493E" w:rsidP="00BE76AB">
      <w:pPr>
        <w:spacing w:after="0" w:line="240" w:lineRule="auto"/>
        <w:jc w:val="center"/>
        <w:textAlignment w:val="baseline"/>
        <w:rPr>
          <w:rFonts w:ascii="Times New Roman" w:hAnsi="Times New Roman"/>
          <w:b/>
          <w:color w:val="000000"/>
          <w:sz w:val="24"/>
          <w:szCs w:val="24"/>
        </w:rPr>
      </w:pPr>
      <w:r w:rsidRPr="0071566B">
        <w:rPr>
          <w:rFonts w:ascii="Times New Roman" w:hAnsi="Times New Roman"/>
          <w:b/>
          <w:color w:val="000000"/>
          <w:sz w:val="24"/>
          <w:szCs w:val="24"/>
        </w:rPr>
        <w:t>Пояснительная записка</w:t>
      </w:r>
    </w:p>
    <w:p w:rsidR="00ED493E" w:rsidRPr="0071566B" w:rsidRDefault="00ED493E" w:rsidP="00BE76AB">
      <w:pPr>
        <w:spacing w:after="0" w:line="240" w:lineRule="auto"/>
        <w:jc w:val="center"/>
        <w:textAlignment w:val="baseline"/>
        <w:rPr>
          <w:rFonts w:ascii="Times New Roman" w:hAnsi="Times New Roman"/>
          <w:b/>
          <w:color w:val="000000"/>
          <w:sz w:val="24"/>
          <w:szCs w:val="24"/>
        </w:rPr>
      </w:pPr>
    </w:p>
    <w:p w:rsidR="00ED493E" w:rsidRPr="00676A6E" w:rsidRDefault="00ED493E" w:rsidP="0037025C">
      <w:pPr>
        <w:tabs>
          <w:tab w:val="left" w:pos="426"/>
        </w:tabs>
        <w:spacing w:after="0" w:line="240" w:lineRule="auto"/>
        <w:jc w:val="both"/>
        <w:rPr>
          <w:rFonts w:ascii="Times New Roman" w:hAnsi="Times New Roman"/>
          <w:b/>
          <w:sz w:val="24"/>
          <w:szCs w:val="24"/>
        </w:rPr>
      </w:pPr>
      <w:r w:rsidRPr="00570169">
        <w:rPr>
          <w:rFonts w:ascii="Times New Roman" w:hAnsi="Times New Roman"/>
          <w:kern w:val="3"/>
          <w:sz w:val="24"/>
          <w:szCs w:val="24"/>
        </w:rPr>
        <w:t xml:space="preserve">Рабочая программа </w:t>
      </w:r>
      <w:r w:rsidRPr="00676A6E">
        <w:rPr>
          <w:rFonts w:ascii="Times New Roman" w:hAnsi="Times New Roman"/>
          <w:b/>
          <w:sz w:val="24"/>
          <w:szCs w:val="24"/>
        </w:rPr>
        <w:t>по развитию слухового восприятия и технике речи (фронтальные занятия)</w:t>
      </w:r>
    </w:p>
    <w:p w:rsidR="00ED493E" w:rsidRPr="00570169" w:rsidRDefault="00ED493E" w:rsidP="0037025C">
      <w:pPr>
        <w:suppressAutoHyphens/>
        <w:autoSpaceDN w:val="0"/>
        <w:spacing w:after="0" w:line="240" w:lineRule="auto"/>
        <w:jc w:val="both"/>
        <w:textAlignment w:val="baseline"/>
        <w:rPr>
          <w:kern w:val="3"/>
        </w:rPr>
      </w:pPr>
      <w:r w:rsidRPr="00570169">
        <w:rPr>
          <w:rFonts w:ascii="Times New Roman" w:hAnsi="Times New Roman"/>
          <w:kern w:val="3"/>
          <w:sz w:val="24"/>
          <w:szCs w:val="24"/>
        </w:rPr>
        <w:t>составлена на основе следующих нормативных документов:</w:t>
      </w:r>
    </w:p>
    <w:p w:rsidR="00ED493E" w:rsidRPr="00570169" w:rsidRDefault="00ED493E" w:rsidP="00BE76AB">
      <w:pPr>
        <w:widowControl w:val="0"/>
        <w:numPr>
          <w:ilvl w:val="0"/>
          <w:numId w:val="15"/>
        </w:numPr>
        <w:suppressAutoHyphens/>
        <w:autoSpaceDN w:val="0"/>
        <w:spacing w:after="0" w:line="240" w:lineRule="auto"/>
        <w:ind w:right="283"/>
        <w:jc w:val="both"/>
        <w:textAlignment w:val="baseline"/>
        <w:rPr>
          <w:rFonts w:ascii="Times New Roman" w:hAnsi="Times New Roman"/>
          <w:kern w:val="3"/>
          <w:sz w:val="24"/>
          <w:szCs w:val="24"/>
        </w:rPr>
      </w:pPr>
      <w:r w:rsidRPr="00570169">
        <w:rPr>
          <w:rFonts w:ascii="Times New Roman" w:hAnsi="Times New Roman"/>
          <w:color w:val="000000"/>
          <w:kern w:val="3"/>
          <w:sz w:val="24"/>
          <w:szCs w:val="24"/>
        </w:rPr>
        <w:t>Федеральныйзаконот29.12.2012г.№273-ФЗ«ОбобразованиивРоссийскойФедерации» ст. 28;</w:t>
      </w:r>
    </w:p>
    <w:p w:rsidR="00ED493E" w:rsidRPr="00570169" w:rsidRDefault="00ED493E" w:rsidP="00BE76AB">
      <w:pPr>
        <w:tabs>
          <w:tab w:val="left" w:pos="0"/>
        </w:tabs>
        <w:suppressAutoHyphens/>
        <w:autoSpaceDN w:val="0"/>
        <w:spacing w:after="0" w:line="293" w:lineRule="exact"/>
        <w:ind w:right="283"/>
        <w:jc w:val="both"/>
        <w:textAlignment w:val="baseline"/>
        <w:rPr>
          <w:kern w:val="3"/>
        </w:rPr>
      </w:pPr>
      <w:r w:rsidRPr="00570169">
        <w:rPr>
          <w:rFonts w:ascii="Times New Roman" w:hAnsi="Times New Roman"/>
          <w:color w:val="000000"/>
          <w:kern w:val="3"/>
        </w:rPr>
        <w:t xml:space="preserve">              2.</w:t>
      </w:r>
      <w:r w:rsidRPr="00570169">
        <w:rPr>
          <w:rFonts w:ascii="Times New Roman" w:hAnsi="Times New Roman"/>
          <w:color w:val="000000"/>
          <w:kern w:val="3"/>
          <w:sz w:val="24"/>
          <w:szCs w:val="24"/>
        </w:rPr>
        <w:t xml:space="preserve"> ПриказМинистерстваобразованияинаукиРоссийскойФедерацииот19.12.2014г. №1598«Обутверждениигосударственногообразовательногостандарта начальногообщегообразованияобучающихсясограниченнымивозможностямиздоровья»;</w:t>
      </w:r>
    </w:p>
    <w:p w:rsidR="00ED493E" w:rsidRPr="00570169" w:rsidRDefault="00ED493E" w:rsidP="00BE76AB">
      <w:pPr>
        <w:tabs>
          <w:tab w:val="left" w:pos="1462"/>
        </w:tabs>
        <w:suppressAutoHyphens/>
        <w:autoSpaceDN w:val="0"/>
        <w:spacing w:after="0" w:line="293" w:lineRule="exact"/>
        <w:ind w:right="283"/>
        <w:jc w:val="both"/>
        <w:textAlignment w:val="baseline"/>
        <w:rPr>
          <w:kern w:val="3"/>
          <w:sz w:val="24"/>
          <w:szCs w:val="24"/>
        </w:rPr>
      </w:pPr>
      <w:r w:rsidRPr="00570169">
        <w:rPr>
          <w:rFonts w:ascii="Times New Roman" w:hAnsi="Times New Roman"/>
          <w:color w:val="000000"/>
          <w:kern w:val="3"/>
          <w:sz w:val="24"/>
          <w:szCs w:val="24"/>
        </w:rPr>
        <w:t xml:space="preserve">         3.ПриказМинистерстваПросвещенияРоссийскойФедерацииот24ноября2022года № 1023 «Об утверждении федеральной образовательной программы начального </w:t>
      </w:r>
      <w:r>
        <w:rPr>
          <w:rFonts w:ascii="Times New Roman" w:hAnsi="Times New Roman"/>
          <w:color w:val="000000"/>
          <w:kern w:val="3"/>
          <w:sz w:val="24"/>
          <w:szCs w:val="24"/>
        </w:rPr>
        <w:t xml:space="preserve">общего образования </w:t>
      </w:r>
      <w:r w:rsidRPr="00570169">
        <w:rPr>
          <w:rFonts w:ascii="Times New Roman" w:hAnsi="Times New Roman"/>
          <w:color w:val="000000"/>
          <w:kern w:val="3"/>
          <w:sz w:val="24"/>
          <w:szCs w:val="24"/>
        </w:rPr>
        <w:t>для обучающихся с ограниченными возможностями здоровья</w:t>
      </w:r>
      <w:r>
        <w:rPr>
          <w:rFonts w:ascii="Times New Roman" w:hAnsi="Times New Roman"/>
          <w:color w:val="000000"/>
          <w:kern w:val="3"/>
          <w:sz w:val="24"/>
          <w:szCs w:val="24"/>
        </w:rPr>
        <w:t>»</w:t>
      </w:r>
      <w:r w:rsidRPr="00570169">
        <w:rPr>
          <w:rFonts w:ascii="Times New Roman" w:hAnsi="Times New Roman"/>
          <w:color w:val="000000"/>
          <w:kern w:val="3"/>
          <w:sz w:val="24"/>
          <w:szCs w:val="24"/>
        </w:rPr>
        <w:t>;</w:t>
      </w:r>
    </w:p>
    <w:p w:rsidR="00ED493E" w:rsidRPr="00570169" w:rsidRDefault="00ED493E" w:rsidP="00BE76AB">
      <w:pPr>
        <w:suppressAutoHyphens/>
        <w:overflowPunct w:val="0"/>
        <w:autoSpaceDE w:val="0"/>
        <w:autoSpaceDN w:val="0"/>
        <w:spacing w:after="0" w:line="240" w:lineRule="auto"/>
        <w:ind w:right="283"/>
        <w:jc w:val="both"/>
        <w:textAlignment w:val="baseline"/>
        <w:rPr>
          <w:kern w:val="3"/>
          <w:sz w:val="24"/>
          <w:szCs w:val="24"/>
        </w:rPr>
      </w:pPr>
      <w:r w:rsidRPr="00570169">
        <w:rPr>
          <w:rFonts w:ascii="Times New Roman" w:hAnsi="Times New Roman"/>
          <w:color w:val="000000"/>
          <w:kern w:val="3"/>
          <w:sz w:val="24"/>
          <w:szCs w:val="24"/>
        </w:rPr>
        <w:t xml:space="preserve">      4. </w:t>
      </w:r>
      <w:r w:rsidRPr="00570169">
        <w:rPr>
          <w:rFonts w:ascii="Times New Roman" w:eastAsia="SimSun" w:hAnsi="Times New Roman"/>
          <w:color w:val="000000"/>
          <w:kern w:val="3"/>
          <w:sz w:val="24"/>
          <w:szCs w:val="24"/>
        </w:rPr>
        <w:t>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rsidR="00ED493E" w:rsidRPr="00570169" w:rsidRDefault="00ED493E" w:rsidP="00BE76AB">
      <w:pPr>
        <w:tabs>
          <w:tab w:val="left" w:pos="993"/>
          <w:tab w:val="left" w:pos="1418"/>
        </w:tabs>
        <w:suppressAutoHyphens/>
        <w:overflowPunct w:val="0"/>
        <w:autoSpaceDE w:val="0"/>
        <w:autoSpaceDN w:val="0"/>
        <w:spacing w:after="0" w:line="240" w:lineRule="auto"/>
        <w:ind w:right="283"/>
        <w:jc w:val="both"/>
        <w:textAlignment w:val="baseline"/>
        <w:rPr>
          <w:rFonts w:ascii="Times New Roman" w:hAnsi="Times New Roman"/>
          <w:kern w:val="3"/>
          <w:sz w:val="24"/>
          <w:szCs w:val="24"/>
        </w:rPr>
      </w:pPr>
      <w:r w:rsidRPr="00570169">
        <w:rPr>
          <w:rFonts w:ascii="Times New Roman" w:hAnsi="Times New Roman"/>
          <w:color w:val="000000"/>
          <w:kern w:val="3"/>
          <w:sz w:val="24"/>
          <w:szCs w:val="24"/>
          <w:shd w:val="clear" w:color="auto" w:fill="FFFFFF"/>
        </w:rPr>
        <w:t xml:space="preserve">     5. Приказ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w:t>
      </w:r>
      <w:smartTag w:uri="urn:schemas-microsoft-com:office:smarttags" w:element="metricconverter">
        <w:smartTagPr>
          <w:attr w:name="ProductID" w:val="2022 г"/>
        </w:smartTagPr>
        <w:r w:rsidRPr="00570169">
          <w:rPr>
            <w:rFonts w:ascii="Times New Roman" w:hAnsi="Times New Roman"/>
            <w:color w:val="000000"/>
            <w:kern w:val="3"/>
            <w:sz w:val="24"/>
            <w:szCs w:val="24"/>
            <w:shd w:val="clear" w:color="auto" w:fill="FFFFFF"/>
          </w:rPr>
          <w:t>2022 г</w:t>
        </w:r>
      </w:smartTag>
      <w:r w:rsidRPr="00570169">
        <w:rPr>
          <w:rFonts w:ascii="Times New Roman" w:hAnsi="Times New Roman"/>
          <w:color w:val="000000"/>
          <w:kern w:val="3"/>
          <w:sz w:val="24"/>
          <w:szCs w:val="24"/>
          <w:shd w:val="clear" w:color="auto" w:fill="FFFFFF"/>
        </w:rPr>
        <w:t>.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учебников"(Зарегистрирован 28.07.2023 № 74502)</w:t>
      </w:r>
    </w:p>
    <w:p w:rsidR="00ED493E" w:rsidRPr="00570169" w:rsidRDefault="00ED493E" w:rsidP="00BE76AB">
      <w:pPr>
        <w:tabs>
          <w:tab w:val="left" w:pos="993"/>
          <w:tab w:val="left" w:pos="1418"/>
        </w:tabs>
        <w:suppressAutoHyphens/>
        <w:autoSpaceDN w:val="0"/>
        <w:spacing w:after="0" w:line="240" w:lineRule="auto"/>
        <w:ind w:right="283"/>
        <w:jc w:val="both"/>
        <w:textAlignment w:val="baseline"/>
        <w:rPr>
          <w:rFonts w:ascii="Times New Roman" w:hAnsi="Times New Roman"/>
          <w:kern w:val="3"/>
          <w:sz w:val="24"/>
          <w:szCs w:val="24"/>
        </w:rPr>
      </w:pPr>
      <w:r w:rsidRPr="00570169">
        <w:rPr>
          <w:rFonts w:ascii="Times New Roman" w:hAnsi="Times New Roman"/>
          <w:kern w:val="3"/>
          <w:sz w:val="24"/>
          <w:szCs w:val="24"/>
        </w:rPr>
        <w:t xml:space="preserve">  6.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 приказом Министерства образования и науки РФ от 31 марта </w:t>
      </w:r>
      <w:smartTag w:uri="urn:schemas-microsoft-com:office:smarttags" w:element="metricconverter">
        <w:smartTagPr>
          <w:attr w:name="ProductID" w:val="2014 г"/>
        </w:smartTagPr>
        <w:r w:rsidRPr="00570169">
          <w:rPr>
            <w:rFonts w:ascii="Times New Roman" w:hAnsi="Times New Roman"/>
            <w:kern w:val="3"/>
            <w:sz w:val="24"/>
            <w:szCs w:val="24"/>
          </w:rPr>
          <w:t>2014 г</w:t>
        </w:r>
      </w:smartTag>
      <w:r w:rsidRPr="00570169">
        <w:rPr>
          <w:rFonts w:ascii="Times New Roman" w:hAnsi="Times New Roman"/>
          <w:kern w:val="3"/>
          <w:sz w:val="24"/>
          <w:szCs w:val="24"/>
        </w:rPr>
        <w:t xml:space="preserve">. N 253) с изменениями и дополнениями от: 8 июня, 28 декабря </w:t>
      </w:r>
      <w:smartTag w:uri="urn:schemas-microsoft-com:office:smarttags" w:element="metricconverter">
        <w:smartTagPr>
          <w:attr w:name="ProductID" w:val="2015 г"/>
        </w:smartTagPr>
        <w:r w:rsidRPr="00570169">
          <w:rPr>
            <w:rFonts w:ascii="Times New Roman" w:hAnsi="Times New Roman"/>
            <w:kern w:val="3"/>
            <w:sz w:val="24"/>
            <w:szCs w:val="24"/>
          </w:rPr>
          <w:t>2015 г</w:t>
        </w:r>
      </w:smartTag>
      <w:r w:rsidRPr="00570169">
        <w:rPr>
          <w:rFonts w:ascii="Times New Roman" w:hAnsi="Times New Roman"/>
          <w:kern w:val="3"/>
          <w:sz w:val="24"/>
          <w:szCs w:val="24"/>
        </w:rPr>
        <w:t xml:space="preserve">., 26 января, 21 апреля </w:t>
      </w:r>
      <w:smartTag w:uri="urn:schemas-microsoft-com:office:smarttags" w:element="metricconverter">
        <w:smartTagPr>
          <w:attr w:name="ProductID" w:val="2016 г"/>
        </w:smartTagPr>
        <w:r w:rsidRPr="00570169">
          <w:rPr>
            <w:rFonts w:ascii="Times New Roman" w:hAnsi="Times New Roman"/>
            <w:kern w:val="3"/>
            <w:sz w:val="24"/>
            <w:szCs w:val="24"/>
          </w:rPr>
          <w:t>2016 г</w:t>
        </w:r>
      </w:smartTag>
      <w:r w:rsidRPr="00570169">
        <w:rPr>
          <w:rFonts w:ascii="Times New Roman" w:hAnsi="Times New Roman"/>
          <w:kern w:val="3"/>
          <w:sz w:val="24"/>
          <w:szCs w:val="24"/>
        </w:rPr>
        <w:t xml:space="preserve">., 8, 20 июня, 5 июля </w:t>
      </w:r>
      <w:smartTag w:uri="urn:schemas-microsoft-com:office:smarttags" w:element="metricconverter">
        <w:smartTagPr>
          <w:attr w:name="ProductID" w:val="2017 г"/>
        </w:smartTagPr>
        <w:r w:rsidRPr="00570169">
          <w:rPr>
            <w:rFonts w:ascii="Times New Roman" w:hAnsi="Times New Roman"/>
            <w:kern w:val="3"/>
            <w:sz w:val="24"/>
            <w:szCs w:val="24"/>
          </w:rPr>
          <w:t>2017 г</w:t>
        </w:r>
      </w:smartTag>
      <w:r w:rsidRPr="00570169">
        <w:rPr>
          <w:rFonts w:ascii="Times New Roman" w:hAnsi="Times New Roman"/>
          <w:kern w:val="3"/>
          <w:sz w:val="24"/>
          <w:szCs w:val="24"/>
        </w:rPr>
        <w:t>.;</w:t>
      </w:r>
    </w:p>
    <w:p w:rsidR="00ED493E" w:rsidRPr="00BE76AB" w:rsidRDefault="00ED493E" w:rsidP="00BE76AB">
      <w:pPr>
        <w:spacing w:after="0" w:line="240" w:lineRule="auto"/>
        <w:rPr>
          <w:rFonts w:ascii="Times New Roman" w:hAnsi="Times New Roman"/>
          <w:color w:val="000000"/>
          <w:sz w:val="24"/>
          <w:szCs w:val="24"/>
        </w:rPr>
      </w:pPr>
      <w:r w:rsidRPr="00570169">
        <w:rPr>
          <w:rFonts w:ascii="Times New Roman" w:hAnsi="Times New Roman"/>
          <w:color w:val="000000"/>
          <w:kern w:val="3"/>
          <w:sz w:val="24"/>
          <w:szCs w:val="24"/>
        </w:rPr>
        <w:t xml:space="preserve">   7. </w:t>
      </w:r>
      <w:r w:rsidRPr="00BE76AB">
        <w:rPr>
          <w:rFonts w:ascii="Times New Roman" w:eastAsia="SimSun" w:hAnsi="Times New Roman"/>
          <w:color w:val="000000"/>
          <w:kern w:val="3"/>
          <w:sz w:val="24"/>
          <w:szCs w:val="24"/>
          <w:lang w:eastAsia="en-US"/>
        </w:rPr>
        <w:t xml:space="preserve">Примерные рабочие программы. </w:t>
      </w:r>
      <w:r w:rsidRPr="00BE76AB">
        <w:rPr>
          <w:rFonts w:ascii="Times New Roman" w:hAnsi="Times New Roman"/>
          <w:color w:val="000000"/>
          <w:kern w:val="3"/>
          <w:sz w:val="24"/>
          <w:szCs w:val="24"/>
          <w:lang w:eastAsia="en-US"/>
        </w:rPr>
        <w:t xml:space="preserve">Учебное пособия: </w:t>
      </w:r>
      <w:r w:rsidRPr="00BE76AB">
        <w:rPr>
          <w:rFonts w:ascii="Times New Roman" w:hAnsi="Times New Roman"/>
          <w:color w:val="000000"/>
          <w:sz w:val="24"/>
          <w:szCs w:val="24"/>
        </w:rPr>
        <w:t>Королевская Т.К. Развитие слухового восприятия слабослышащих детей (пособие дляучителя: в 2ч.; ч.1/ Т.К. Королевская, А.Н. Пфафенродт. – М.: ВЛАДОС, 2004 – 153с.</w:t>
      </w:r>
      <w:r w:rsidRPr="00BE76AB">
        <w:rPr>
          <w:rFonts w:ascii="Times New Roman" w:hAnsi="Times New Roman"/>
          <w:kern w:val="3"/>
          <w:sz w:val="24"/>
          <w:szCs w:val="24"/>
          <w:lang w:eastAsia="en-US"/>
        </w:rPr>
        <w:t>Методическое пособие   Т.М. Власова А.Н.Пфафенродт «Фонетическая ритмика».</w:t>
      </w:r>
    </w:p>
    <w:p w:rsidR="00ED493E" w:rsidRPr="00570169" w:rsidRDefault="00ED493E" w:rsidP="00BE76AB">
      <w:pPr>
        <w:shd w:val="clear" w:color="auto" w:fill="FFFFFF"/>
        <w:suppressAutoHyphens/>
        <w:autoSpaceDN w:val="0"/>
        <w:spacing w:after="0" w:line="240" w:lineRule="auto"/>
        <w:jc w:val="both"/>
        <w:textAlignment w:val="baseline"/>
        <w:rPr>
          <w:rFonts w:ascii="Times New Roman" w:hAnsi="Times New Roman"/>
          <w:kern w:val="3"/>
          <w:sz w:val="24"/>
          <w:szCs w:val="24"/>
          <w:lang w:eastAsia="ar-SA"/>
        </w:rPr>
      </w:pPr>
      <w:r>
        <w:rPr>
          <w:rFonts w:ascii="Times New Roman" w:hAnsi="Times New Roman"/>
          <w:kern w:val="3"/>
          <w:sz w:val="24"/>
          <w:szCs w:val="24"/>
          <w:lang w:eastAsia="ar-SA"/>
        </w:rPr>
        <w:t>8</w:t>
      </w:r>
      <w:r w:rsidRPr="00570169">
        <w:rPr>
          <w:rFonts w:ascii="Times New Roman" w:hAnsi="Times New Roman"/>
          <w:kern w:val="3"/>
          <w:sz w:val="24"/>
          <w:szCs w:val="24"/>
          <w:lang w:eastAsia="ar-SA"/>
        </w:rPr>
        <w:t xml:space="preserve">. </w:t>
      </w:r>
      <w:r w:rsidRPr="00570169">
        <w:rPr>
          <w:rFonts w:ascii="Times New Roman" w:hAnsi="Times New Roman"/>
          <w:color w:val="000000"/>
          <w:kern w:val="3"/>
          <w:sz w:val="24"/>
          <w:szCs w:val="24"/>
          <w:lang w:eastAsia="ar-SA"/>
        </w:rPr>
        <w:t xml:space="preserve">Учебный план на 2023 – 2024 учебный год ГКОУ «С(К) школы-интерната № 68» </w:t>
      </w:r>
    </w:p>
    <w:p w:rsidR="00ED493E" w:rsidRDefault="00ED493E" w:rsidP="00492889">
      <w:pPr>
        <w:autoSpaceDE w:val="0"/>
        <w:autoSpaceDN w:val="0"/>
        <w:adjustRightInd w:val="0"/>
        <w:spacing w:after="0" w:line="240" w:lineRule="auto"/>
        <w:ind w:firstLine="709"/>
        <w:jc w:val="both"/>
        <w:rPr>
          <w:rFonts w:ascii="Times New Roman" w:hAnsi="Times New Roman"/>
          <w:color w:val="000000"/>
          <w:sz w:val="24"/>
          <w:szCs w:val="24"/>
        </w:rPr>
      </w:pPr>
    </w:p>
    <w:p w:rsidR="00ED493E" w:rsidRPr="0071566B" w:rsidRDefault="00ED493E" w:rsidP="00BE76AB">
      <w:pPr>
        <w:pStyle w:val="c2"/>
        <w:shd w:val="clear" w:color="auto" w:fill="FFFFFF"/>
        <w:spacing w:before="0" w:beforeAutospacing="0" w:after="0" w:afterAutospacing="0"/>
        <w:ind w:firstLine="709"/>
        <w:jc w:val="both"/>
        <w:rPr>
          <w:color w:val="000000"/>
          <w:shd w:val="clear" w:color="auto" w:fill="FFFFFF"/>
        </w:rPr>
      </w:pPr>
      <w:r w:rsidRPr="0071566B">
        <w:rPr>
          <w:b/>
          <w:i/>
          <w:color w:val="000000"/>
        </w:rPr>
        <w:t>Цели и задачи курса:</w:t>
      </w:r>
    </w:p>
    <w:p w:rsidR="00ED493E" w:rsidRDefault="00ED493E" w:rsidP="00492889">
      <w:pPr>
        <w:autoSpaceDE w:val="0"/>
        <w:autoSpaceDN w:val="0"/>
        <w:adjustRightInd w:val="0"/>
        <w:spacing w:after="0" w:line="240" w:lineRule="auto"/>
        <w:ind w:firstLine="709"/>
        <w:jc w:val="both"/>
      </w:pPr>
      <w:r>
        <w:rPr>
          <w:rFonts w:ascii="Times New Roman" w:hAnsi="Times New Roman"/>
          <w:sz w:val="24"/>
          <w:szCs w:val="24"/>
        </w:rPr>
        <w:t>К</w:t>
      </w:r>
      <w:r w:rsidRPr="003A5779">
        <w:rPr>
          <w:rFonts w:ascii="Times New Roman" w:hAnsi="Times New Roman"/>
          <w:sz w:val="24"/>
          <w:szCs w:val="24"/>
        </w:rPr>
        <w:t>оррекция слухоречевой функции слабослышащих, позднооглохших и обучающихся</w:t>
      </w:r>
      <w:r>
        <w:rPr>
          <w:rFonts w:ascii="Times New Roman" w:hAnsi="Times New Roman"/>
          <w:sz w:val="24"/>
          <w:szCs w:val="24"/>
        </w:rPr>
        <w:t xml:space="preserve"> после КИ</w:t>
      </w:r>
      <w:r w:rsidRPr="003A5779">
        <w:rPr>
          <w:rFonts w:ascii="Times New Roman" w:hAnsi="Times New Roman"/>
          <w:sz w:val="24"/>
          <w:szCs w:val="24"/>
        </w:rPr>
        <w:t xml:space="preserve"> через развитие восприятия неречевых, речевых звучаний и формирование произношения.</w:t>
      </w:r>
    </w:p>
    <w:p w:rsidR="00ED493E" w:rsidRDefault="00ED493E" w:rsidP="00BE76AB">
      <w:pPr>
        <w:spacing w:after="0" w:line="240" w:lineRule="auto"/>
        <w:ind w:firstLine="709"/>
        <w:jc w:val="both"/>
        <w:rPr>
          <w:rFonts w:ascii="Times New Roman" w:hAnsi="Times New Roman"/>
          <w:sz w:val="24"/>
          <w:szCs w:val="24"/>
        </w:rPr>
      </w:pPr>
      <w:r w:rsidRPr="00CE1EE1">
        <w:rPr>
          <w:rFonts w:ascii="Times New Roman" w:hAnsi="Times New Roman"/>
          <w:b/>
          <w:bCs/>
          <w:i/>
          <w:color w:val="000000"/>
          <w:sz w:val="24"/>
          <w:szCs w:val="24"/>
        </w:rPr>
        <w:t>Задачи</w:t>
      </w:r>
      <w:r w:rsidRPr="00CE1EE1">
        <w:rPr>
          <w:rFonts w:ascii="Times New Roman" w:hAnsi="Times New Roman"/>
          <w:color w:val="000000"/>
          <w:sz w:val="24"/>
          <w:szCs w:val="24"/>
        </w:rPr>
        <w:t>:</w:t>
      </w:r>
      <w:r>
        <w:rPr>
          <w:color w:val="000000"/>
        </w:rPr>
        <w:br/>
      </w:r>
      <w:r>
        <w:t xml:space="preserve">● </w:t>
      </w:r>
      <w:r w:rsidRPr="00F974F8">
        <w:rPr>
          <w:rFonts w:ascii="Times New Roman" w:hAnsi="Times New Roman"/>
          <w:sz w:val="24"/>
          <w:szCs w:val="24"/>
        </w:rPr>
        <w:t xml:space="preserve">Развитие слухового восприятия звучаний музыкальных инструментов, игрушек (барабана, дудки, гармошки, свистка и др.): выявление расстояния, на котором отмечается стойкая условная двигательная реакция на доступные звучания; различение и опознавание на сух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w:t>
      </w:r>
    </w:p>
    <w:p w:rsidR="00ED493E" w:rsidRPr="00F974F8" w:rsidRDefault="00ED493E" w:rsidP="00BE76AB">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74F8">
        <w:rPr>
          <w:rFonts w:ascii="Times New Roman" w:hAnsi="Times New Roman"/>
          <w:sz w:val="24"/>
          <w:szCs w:val="24"/>
        </w:rPr>
        <w:t>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паузой, словесным и фразовым ударениями, интонацией).</w:t>
      </w:r>
    </w:p>
    <w:p w:rsidR="00ED493E" w:rsidRPr="00F974F8" w:rsidRDefault="00ED493E" w:rsidP="00BE76AB">
      <w:pPr>
        <w:spacing w:after="0" w:line="240" w:lineRule="auto"/>
        <w:jc w:val="both"/>
        <w:rPr>
          <w:rFonts w:ascii="Times New Roman" w:hAnsi="Times New Roman"/>
          <w:sz w:val="24"/>
          <w:szCs w:val="24"/>
        </w:rPr>
      </w:pPr>
      <w:r>
        <w:rPr>
          <w:rFonts w:ascii="Times New Roman" w:hAnsi="Times New Roman"/>
          <w:sz w:val="24"/>
          <w:szCs w:val="24"/>
        </w:rPr>
        <w:t xml:space="preserve"> ● </w:t>
      </w:r>
      <w:r w:rsidRPr="00F974F8">
        <w:rPr>
          <w:rFonts w:ascii="Times New Roman" w:hAnsi="Times New Roman"/>
          <w:sz w:val="24"/>
          <w:szCs w:val="24"/>
        </w:rPr>
        <w:t>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p>
    <w:p w:rsidR="00ED493E" w:rsidRPr="00F974F8" w:rsidRDefault="00ED493E" w:rsidP="00BE76AB">
      <w:pPr>
        <w:spacing w:after="0" w:line="240" w:lineRule="auto"/>
        <w:jc w:val="both"/>
        <w:rPr>
          <w:rFonts w:ascii="Times New Roman" w:hAnsi="Times New Roman"/>
          <w:sz w:val="24"/>
          <w:szCs w:val="24"/>
        </w:rPr>
      </w:pPr>
      <w:r>
        <w:rPr>
          <w:rFonts w:ascii="Times New Roman" w:hAnsi="Times New Roman"/>
          <w:sz w:val="24"/>
          <w:szCs w:val="24"/>
        </w:rPr>
        <w:t xml:space="preserve"> ● </w:t>
      </w:r>
      <w:r w:rsidRPr="00F974F8">
        <w:rPr>
          <w:rFonts w:ascii="Times New Roman" w:hAnsi="Times New Roman"/>
          <w:sz w:val="24"/>
          <w:szCs w:val="24"/>
        </w:rPr>
        <w:t>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с проявлениями физиологического и эмоционального состояния человека; различения и опознавания разговора и пения, мужского и женского голоса.</w:t>
      </w:r>
    </w:p>
    <w:p w:rsidR="00ED493E" w:rsidRPr="00F974F8" w:rsidRDefault="00ED493E" w:rsidP="00BE76AB">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74F8">
        <w:rPr>
          <w:rFonts w:ascii="Times New Roman" w:hAnsi="Times New Roman"/>
          <w:sz w:val="24"/>
          <w:szCs w:val="24"/>
        </w:rPr>
        <w:t>Развитие стремления и умений применять приобретённый опыт в восприятии неречевых звуков окружающего мира и в устной коммуникации в учебной и внеурочной деятельности, в том числе, совместно со слышащими детьми и взрослыми.</w:t>
      </w:r>
    </w:p>
    <w:p w:rsidR="00ED493E" w:rsidRPr="00F974F8" w:rsidRDefault="00ED493E" w:rsidP="00BE76AB">
      <w:pPr>
        <w:spacing w:after="0" w:line="240" w:lineRule="auto"/>
        <w:jc w:val="both"/>
        <w:rPr>
          <w:rFonts w:ascii="Times New Roman" w:hAnsi="Times New Roman"/>
          <w:sz w:val="24"/>
          <w:szCs w:val="24"/>
        </w:rPr>
      </w:pPr>
      <w:r>
        <w:rPr>
          <w:rFonts w:ascii="Times New Roman" w:hAnsi="Times New Roman"/>
          <w:sz w:val="24"/>
          <w:szCs w:val="24"/>
        </w:rPr>
        <w:t>●</w:t>
      </w:r>
      <w:r w:rsidRPr="00F974F8">
        <w:rPr>
          <w:rFonts w:ascii="Times New Roman" w:hAnsi="Times New Roman"/>
          <w:sz w:val="24"/>
          <w:szCs w:val="24"/>
        </w:rPr>
        <w:t xml:space="preserve"> Формирование и коррекция произносительной стороны речи, обучение навыкам самоконтроля произношения и их использованию в повседневной коммуникации.</w:t>
      </w:r>
    </w:p>
    <w:p w:rsidR="00ED493E" w:rsidRPr="00F974F8" w:rsidRDefault="00ED493E" w:rsidP="00BE76AB">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74F8">
        <w:rPr>
          <w:rFonts w:ascii="Times New Roman" w:hAnsi="Times New Roman"/>
          <w:sz w:val="24"/>
          <w:szCs w:val="24"/>
        </w:rPr>
        <w:t xml:space="preserve">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w:t>
      </w:r>
    </w:p>
    <w:p w:rsidR="00ED493E" w:rsidRPr="00F974F8" w:rsidRDefault="00ED493E" w:rsidP="00BE76AB">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74F8">
        <w:rPr>
          <w:rFonts w:ascii="Times New Roman" w:hAnsi="Times New Roman"/>
          <w:sz w:val="24"/>
          <w:szCs w:val="24"/>
        </w:rPr>
        <w:t xml:space="preserve">Обучение нормативному (компенсированному) произношению всех звуков русского языка с учётом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w:t>
      </w:r>
    </w:p>
    <w:p w:rsidR="00ED493E" w:rsidRPr="00F974F8" w:rsidRDefault="00ED493E" w:rsidP="00BE76AB">
      <w:pPr>
        <w:spacing w:after="0" w:line="240" w:lineRule="auto"/>
        <w:jc w:val="both"/>
        <w:rPr>
          <w:rFonts w:ascii="Times New Roman" w:hAnsi="Times New Roman"/>
          <w:sz w:val="24"/>
          <w:szCs w:val="24"/>
        </w:rPr>
      </w:pPr>
      <w:r>
        <w:rPr>
          <w:rFonts w:ascii="Times New Roman" w:hAnsi="Times New Roman"/>
          <w:sz w:val="24"/>
          <w:szCs w:val="24"/>
        </w:rPr>
        <w:t xml:space="preserve">● </w:t>
      </w:r>
      <w:r w:rsidRPr="00F974F8">
        <w:rPr>
          <w:rFonts w:ascii="Times New Roman" w:hAnsi="Times New Roman"/>
          <w:sz w:val="24"/>
          <w:szCs w:val="24"/>
        </w:rPr>
        <w:t xml:space="preserve"> Коррекция нарушений звукослоговой структуры слова.</w:t>
      </w:r>
    </w:p>
    <w:p w:rsidR="00ED493E" w:rsidRPr="008841F5" w:rsidRDefault="00ED493E" w:rsidP="00492889">
      <w:pPr>
        <w:pStyle w:val="Default"/>
        <w:jc w:val="both"/>
      </w:pPr>
    </w:p>
    <w:p w:rsidR="00ED493E" w:rsidRDefault="00ED493E" w:rsidP="004928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i/>
          <w:color w:val="00000A"/>
          <w:sz w:val="24"/>
          <w:szCs w:val="24"/>
        </w:rPr>
        <w:t xml:space="preserve">Коррекционная </w:t>
      </w:r>
      <w:r w:rsidRPr="009420FD">
        <w:rPr>
          <w:rFonts w:ascii="Times New Roman" w:hAnsi="Times New Roman"/>
          <w:b/>
          <w:i/>
          <w:color w:val="00000A"/>
          <w:sz w:val="24"/>
          <w:szCs w:val="24"/>
        </w:rPr>
        <w:t>направленность</w:t>
      </w:r>
      <w:r w:rsidRPr="009420FD">
        <w:rPr>
          <w:rFonts w:ascii="Times New Roman" w:hAnsi="Times New Roman"/>
          <w:color w:val="00000A"/>
          <w:sz w:val="24"/>
          <w:szCs w:val="24"/>
        </w:rPr>
        <w:t xml:space="preserve"> данного курса обусловлены тем, </w:t>
      </w:r>
      <w:r w:rsidRPr="009420FD">
        <w:rPr>
          <w:rFonts w:ascii="Times New Roman" w:hAnsi="Times New Roman"/>
          <w:sz w:val="24"/>
          <w:szCs w:val="24"/>
        </w:rPr>
        <w:t xml:space="preserve">что снижение слуха влечёт за собой задержку речевого развития детей, обуславливает происхождение дефектов произношения, оказывает отрицательное влияние на развитие мышления и общее развитие детей. Курс входит в число дисциплин, включённых в учебный план специальных образовательных учреждений. На фронтальных занятиях в слуховом кабинете учащиеся воспринимают звучания самого различного характера, именно здесь ребёнок впервые знакомится со всем многообразием звучащего мира, поэтому для слабослышащих детей эти уроки чрезвычайно важны, поскольку без навыков различения всего богатства звуков окружающего мира, музыки полноценное развитие слуха детей невозможно. В процессе изучения учебного предмета у учащихся происходит формирование представлений о многообразии и богатстве мира звуков, совершенствуются навыки восприятия и воспроизведения </w:t>
      </w:r>
      <w:r w:rsidRPr="009420FD">
        <w:rPr>
          <w:rFonts w:ascii="Times New Roman" w:hAnsi="Times New Roman"/>
          <w:color w:val="000000"/>
          <w:sz w:val="24"/>
          <w:szCs w:val="24"/>
        </w:rPr>
        <w:t>звучащей речи, восприятия различных неречевых звучаний, шумов, восприятие музыки, формируются навыки практической ориентации в звучащем мире, формируется внятная членораздельная речь и повышается культурный уровень обучающихся.</w:t>
      </w:r>
      <w:r w:rsidRPr="009420FD">
        <w:rPr>
          <w:rFonts w:ascii="Times New Roman" w:hAnsi="Times New Roman"/>
          <w:sz w:val="24"/>
          <w:szCs w:val="24"/>
        </w:rPr>
        <w:t xml:space="preserve"> Это имеет важное значение для достижения выпускниками школы планируемых результатов овладения предметными, социальными и коммуникативными компетенциями, активизации их общения со слышащими людьми, что необходимо для более полноценного личностного развития, адаптации и интеграции в обществе.</w:t>
      </w:r>
    </w:p>
    <w:p w:rsidR="00ED493E" w:rsidRDefault="00ED493E" w:rsidP="00492889">
      <w:pPr>
        <w:autoSpaceDE w:val="0"/>
        <w:autoSpaceDN w:val="0"/>
        <w:adjustRightInd w:val="0"/>
        <w:spacing w:after="0" w:line="240" w:lineRule="auto"/>
        <w:ind w:firstLine="708"/>
        <w:rPr>
          <w:rFonts w:ascii="Times New Roman" w:hAnsi="Times New Roman"/>
          <w:color w:val="00000A"/>
          <w:sz w:val="24"/>
          <w:szCs w:val="24"/>
        </w:rPr>
      </w:pPr>
    </w:p>
    <w:p w:rsidR="00ED493E" w:rsidRDefault="00ED493E" w:rsidP="00492889">
      <w:pPr>
        <w:shd w:val="clear" w:color="auto" w:fill="FFFFFF"/>
        <w:spacing w:after="0" w:line="240" w:lineRule="auto"/>
        <w:ind w:left="720"/>
        <w:jc w:val="center"/>
        <w:rPr>
          <w:rFonts w:ascii="Times New Roman" w:hAnsi="Times New Roman"/>
          <w:b/>
          <w:sz w:val="24"/>
          <w:szCs w:val="24"/>
        </w:rPr>
      </w:pPr>
      <w:r>
        <w:rPr>
          <w:rFonts w:ascii="Times New Roman" w:hAnsi="Times New Roman"/>
          <w:b/>
          <w:sz w:val="24"/>
          <w:szCs w:val="24"/>
        </w:rPr>
        <w:t>Описание места учебного предмета в учебном плане:</w:t>
      </w:r>
    </w:p>
    <w:p w:rsidR="00ED493E" w:rsidRDefault="00ED493E" w:rsidP="00492889">
      <w:pPr>
        <w:spacing w:after="0" w:line="240" w:lineRule="auto"/>
        <w:ind w:right="283" w:firstLine="709"/>
        <w:rPr>
          <w:rFonts w:ascii="Times New Roman" w:hAnsi="Times New Roman"/>
          <w:sz w:val="24"/>
          <w:szCs w:val="24"/>
        </w:rPr>
      </w:pPr>
      <w:r>
        <w:rPr>
          <w:rFonts w:ascii="Times New Roman" w:hAnsi="Times New Roman"/>
          <w:sz w:val="24"/>
          <w:szCs w:val="24"/>
        </w:rPr>
        <w:t>На изучение коррекционного курса  «</w:t>
      </w:r>
      <w:r w:rsidRPr="00BA30FB">
        <w:rPr>
          <w:rFonts w:ascii="Times New Roman" w:hAnsi="Times New Roman"/>
          <w:b/>
          <w:i/>
          <w:sz w:val="24"/>
          <w:szCs w:val="24"/>
        </w:rPr>
        <w:t>«Развитие слухового восприятия и техника речи (фронтальные занятия</w:t>
      </w:r>
      <w:r>
        <w:rPr>
          <w:rFonts w:ascii="Times New Roman" w:hAnsi="Times New Roman"/>
          <w:sz w:val="24"/>
          <w:szCs w:val="24"/>
        </w:rPr>
        <w:t xml:space="preserve"> в 1 классе отводится 1</w:t>
      </w:r>
      <w:r w:rsidRPr="00E31CB9">
        <w:rPr>
          <w:rFonts w:ascii="Times New Roman" w:hAnsi="Times New Roman"/>
          <w:sz w:val="24"/>
          <w:szCs w:val="24"/>
        </w:rPr>
        <w:t xml:space="preserve"> ч в неделю. Про</w:t>
      </w:r>
      <w:r>
        <w:rPr>
          <w:rFonts w:ascii="Times New Roman" w:hAnsi="Times New Roman"/>
          <w:sz w:val="24"/>
          <w:szCs w:val="24"/>
        </w:rPr>
        <w:t>грамма рассчитана на 33 часа (33</w:t>
      </w:r>
      <w:r w:rsidRPr="00E31CB9">
        <w:rPr>
          <w:rFonts w:ascii="Times New Roman" w:hAnsi="Times New Roman"/>
          <w:sz w:val="24"/>
          <w:szCs w:val="24"/>
        </w:rPr>
        <w:t xml:space="preserve"> учебные недели)</w:t>
      </w:r>
    </w:p>
    <w:p w:rsidR="00ED493E" w:rsidRDefault="00ED493E" w:rsidP="00492889">
      <w:pPr>
        <w:spacing w:after="0" w:line="240" w:lineRule="auto"/>
        <w:ind w:right="283" w:firstLine="709"/>
        <w:rPr>
          <w:rFonts w:ascii="Times New Roman" w:hAnsi="Times New Roman"/>
          <w:b/>
          <w:sz w:val="24"/>
          <w:szCs w:val="24"/>
        </w:rPr>
      </w:pPr>
    </w:p>
    <w:p w:rsidR="00ED493E" w:rsidRPr="0052289C" w:rsidRDefault="00ED493E" w:rsidP="00492889">
      <w:pPr>
        <w:shd w:val="clear" w:color="auto" w:fill="FFFFFF"/>
        <w:spacing w:after="0" w:line="240" w:lineRule="auto"/>
        <w:ind w:firstLine="709"/>
        <w:jc w:val="both"/>
        <w:rPr>
          <w:rFonts w:ascii="Times New Roman" w:hAnsi="Times New Roman"/>
          <w:sz w:val="24"/>
          <w:szCs w:val="24"/>
        </w:rPr>
      </w:pPr>
    </w:p>
    <w:p w:rsidR="00ED493E" w:rsidRDefault="00ED493E" w:rsidP="00492889">
      <w:pPr>
        <w:autoSpaceDE w:val="0"/>
        <w:autoSpaceDN w:val="0"/>
        <w:adjustRightInd w:val="0"/>
        <w:spacing w:after="0" w:line="240" w:lineRule="auto"/>
        <w:ind w:firstLine="709"/>
        <w:jc w:val="center"/>
        <w:rPr>
          <w:rFonts w:ascii="Times New Roman" w:hAnsi="Times New Roman"/>
          <w:b/>
          <w:color w:val="00000A"/>
          <w:sz w:val="24"/>
          <w:szCs w:val="24"/>
        </w:rPr>
      </w:pPr>
      <w:r>
        <w:rPr>
          <w:rFonts w:ascii="Times New Roman" w:hAnsi="Times New Roman"/>
          <w:b/>
          <w:color w:val="00000A"/>
          <w:sz w:val="24"/>
          <w:szCs w:val="24"/>
        </w:rPr>
        <w:t>Личностные, метапредметные и предметные результаты освоения коррекционного курса.</w:t>
      </w:r>
    </w:p>
    <w:p w:rsidR="00ED493E" w:rsidRDefault="00ED493E" w:rsidP="007F25D9">
      <w:pPr>
        <w:spacing w:after="0" w:line="240" w:lineRule="auto"/>
        <w:ind w:firstLine="540"/>
        <w:rPr>
          <w:rFonts w:ascii="Times New Roman" w:hAnsi="Times New Roman"/>
          <w:i/>
          <w:sz w:val="24"/>
          <w:szCs w:val="24"/>
        </w:rPr>
      </w:pPr>
      <w:r>
        <w:rPr>
          <w:rFonts w:ascii="Times New Roman" w:hAnsi="Times New Roman"/>
          <w:i/>
          <w:sz w:val="24"/>
          <w:szCs w:val="24"/>
        </w:rPr>
        <w:t>Личностные результаты.</w:t>
      </w:r>
    </w:p>
    <w:p w:rsidR="00ED493E" w:rsidRDefault="00ED493E" w:rsidP="00492889">
      <w:pPr>
        <w:spacing w:after="0" w:line="240" w:lineRule="auto"/>
        <w:ind w:firstLine="540"/>
        <w:jc w:val="center"/>
        <w:rPr>
          <w:rFonts w:ascii="Times New Roman" w:hAnsi="Times New Roman"/>
          <w:i/>
          <w:sz w:val="24"/>
          <w:szCs w:val="24"/>
        </w:rPr>
      </w:pPr>
    </w:p>
    <w:p w:rsidR="00ED493E" w:rsidRPr="0052289C" w:rsidRDefault="00ED493E" w:rsidP="00492889">
      <w:pPr>
        <w:pStyle w:val="ListParagraph"/>
        <w:numPr>
          <w:ilvl w:val="0"/>
          <w:numId w:val="11"/>
        </w:numPr>
        <w:shd w:val="clear" w:color="auto" w:fill="FFFFFF"/>
        <w:spacing w:after="0" w:line="240" w:lineRule="auto"/>
        <w:ind w:left="0" w:firstLine="0"/>
        <w:jc w:val="both"/>
        <w:rPr>
          <w:rFonts w:ascii="Times New Roman" w:hAnsi="Times New Roman"/>
          <w:sz w:val="24"/>
          <w:szCs w:val="24"/>
        </w:rPr>
      </w:pPr>
      <w:r w:rsidRPr="0052289C">
        <w:rPr>
          <w:rFonts w:ascii="Times New Roman" w:hAnsi="Times New Roman"/>
          <w:sz w:val="24"/>
          <w:szCs w:val="24"/>
        </w:rPr>
        <w:t>положительное отношение к школе и учебной деятельности;</w:t>
      </w:r>
    </w:p>
    <w:p w:rsidR="00ED493E" w:rsidRPr="0052289C" w:rsidRDefault="00ED493E" w:rsidP="00492889">
      <w:pPr>
        <w:pStyle w:val="ListParagraph"/>
        <w:numPr>
          <w:ilvl w:val="0"/>
          <w:numId w:val="11"/>
        </w:numPr>
        <w:shd w:val="clear" w:color="auto" w:fill="FFFFFF"/>
        <w:spacing w:after="0" w:line="240" w:lineRule="auto"/>
        <w:ind w:left="0" w:firstLine="0"/>
        <w:jc w:val="both"/>
        <w:rPr>
          <w:rFonts w:ascii="Times New Roman" w:hAnsi="Times New Roman"/>
          <w:sz w:val="24"/>
          <w:szCs w:val="24"/>
        </w:rPr>
      </w:pPr>
      <w:r w:rsidRPr="0052289C">
        <w:rPr>
          <w:rFonts w:ascii="Times New Roman" w:hAnsi="Times New Roman"/>
          <w:sz w:val="24"/>
          <w:szCs w:val="24"/>
        </w:rPr>
        <w:t>представление о новой социальной роли ученика, правилах школьной жизни (ответственно относиться к уроку произношения - быть готовым к уроку, бережно относиться к учебнику);</w:t>
      </w:r>
    </w:p>
    <w:p w:rsidR="00ED493E" w:rsidRPr="0052289C" w:rsidRDefault="00ED493E" w:rsidP="00492889">
      <w:pPr>
        <w:pStyle w:val="ListParagraph"/>
        <w:numPr>
          <w:ilvl w:val="0"/>
          <w:numId w:val="11"/>
        </w:numPr>
        <w:shd w:val="clear" w:color="auto" w:fill="FFFFFF"/>
        <w:spacing w:after="0" w:line="240" w:lineRule="auto"/>
        <w:ind w:left="0" w:firstLine="0"/>
        <w:jc w:val="both"/>
        <w:rPr>
          <w:rFonts w:ascii="Times New Roman" w:hAnsi="Times New Roman"/>
          <w:sz w:val="24"/>
          <w:szCs w:val="24"/>
        </w:rPr>
      </w:pPr>
      <w:r w:rsidRPr="0052289C">
        <w:rPr>
          <w:rFonts w:ascii="Times New Roman" w:hAnsi="Times New Roman"/>
          <w:sz w:val="24"/>
          <w:szCs w:val="24"/>
        </w:rPr>
        <w:t>этические нормы поведения (сотрудничество, взаимопомощь) на основе взаимодействия обучающихся при выполнении совместных заданий;</w:t>
      </w:r>
    </w:p>
    <w:p w:rsidR="00ED493E" w:rsidRPr="0052289C" w:rsidRDefault="00ED493E" w:rsidP="00492889">
      <w:pPr>
        <w:pStyle w:val="ListParagraph"/>
        <w:numPr>
          <w:ilvl w:val="0"/>
          <w:numId w:val="11"/>
        </w:numPr>
        <w:shd w:val="clear" w:color="auto" w:fill="FFFFFF"/>
        <w:spacing w:after="0" w:line="240" w:lineRule="auto"/>
        <w:ind w:left="0" w:firstLine="0"/>
        <w:jc w:val="both"/>
        <w:rPr>
          <w:rFonts w:ascii="Times New Roman" w:hAnsi="Times New Roman"/>
          <w:sz w:val="24"/>
          <w:szCs w:val="24"/>
        </w:rPr>
      </w:pPr>
      <w:r w:rsidRPr="0052289C">
        <w:rPr>
          <w:rFonts w:ascii="Times New Roman" w:hAnsi="Times New Roman"/>
          <w:sz w:val="24"/>
          <w:szCs w:val="24"/>
        </w:rPr>
        <w:t>потребность сотрудничества со взрослыми и сверстниками через знакомство с правилами поведения на уроке (для того, чтобы не мешать успешной работе товарищей), правилами работы в паре, со взрослыми;</w:t>
      </w:r>
    </w:p>
    <w:p w:rsidR="00ED493E" w:rsidRPr="0052289C" w:rsidRDefault="00ED493E" w:rsidP="00492889">
      <w:pPr>
        <w:pStyle w:val="ListParagraph"/>
        <w:numPr>
          <w:ilvl w:val="0"/>
          <w:numId w:val="11"/>
        </w:numPr>
        <w:shd w:val="clear" w:color="auto" w:fill="FFFFFF"/>
        <w:spacing w:after="0" w:line="240" w:lineRule="auto"/>
        <w:ind w:left="0" w:firstLine="0"/>
        <w:jc w:val="both"/>
        <w:rPr>
          <w:rFonts w:ascii="Times New Roman" w:hAnsi="Times New Roman"/>
          <w:sz w:val="24"/>
          <w:szCs w:val="24"/>
        </w:rPr>
      </w:pPr>
      <w:r w:rsidRPr="0052289C">
        <w:rPr>
          <w:rFonts w:ascii="Times New Roman" w:hAnsi="Times New Roman"/>
          <w:sz w:val="24"/>
          <w:szCs w:val="24"/>
        </w:rPr>
        <w:t>знание и выполнение правил работы в группе, доброжелательное отношение к сверстникам, бесконфликтное поведение;</w:t>
      </w:r>
    </w:p>
    <w:p w:rsidR="00ED493E" w:rsidRPr="0052289C" w:rsidRDefault="00ED493E" w:rsidP="00492889">
      <w:pPr>
        <w:pStyle w:val="ListParagraph"/>
        <w:numPr>
          <w:ilvl w:val="0"/>
          <w:numId w:val="11"/>
        </w:numPr>
        <w:shd w:val="clear" w:color="auto" w:fill="FFFFFF"/>
        <w:spacing w:after="0" w:line="240" w:lineRule="auto"/>
        <w:ind w:left="0" w:firstLine="0"/>
        <w:jc w:val="both"/>
        <w:rPr>
          <w:rFonts w:ascii="Times New Roman" w:hAnsi="Times New Roman"/>
          <w:sz w:val="24"/>
          <w:szCs w:val="24"/>
        </w:rPr>
      </w:pPr>
      <w:r w:rsidRPr="0052289C">
        <w:rPr>
          <w:rFonts w:ascii="Times New Roman" w:hAnsi="Times New Roman"/>
          <w:sz w:val="24"/>
          <w:szCs w:val="24"/>
        </w:rPr>
        <w:t>формирование навыков пользования ИСА.</w:t>
      </w:r>
    </w:p>
    <w:p w:rsidR="00ED493E" w:rsidRPr="0052289C" w:rsidRDefault="00ED493E" w:rsidP="00492889">
      <w:pPr>
        <w:shd w:val="clear" w:color="auto" w:fill="FFFFFF"/>
        <w:spacing w:after="0" w:line="240" w:lineRule="auto"/>
        <w:jc w:val="both"/>
        <w:rPr>
          <w:rFonts w:ascii="Times New Roman" w:hAnsi="Times New Roman"/>
          <w:sz w:val="24"/>
          <w:szCs w:val="24"/>
        </w:rPr>
      </w:pPr>
    </w:p>
    <w:p w:rsidR="00ED493E" w:rsidRDefault="00ED493E" w:rsidP="00492889">
      <w:pPr>
        <w:shd w:val="clear" w:color="auto" w:fill="FFFFFF"/>
        <w:spacing w:after="0" w:line="240" w:lineRule="auto"/>
        <w:jc w:val="both"/>
        <w:rPr>
          <w:rFonts w:ascii="Times New Roman" w:hAnsi="Times New Roman"/>
          <w:i/>
          <w:sz w:val="24"/>
          <w:szCs w:val="24"/>
        </w:rPr>
      </w:pPr>
      <w:r w:rsidRPr="00751516">
        <w:rPr>
          <w:rFonts w:ascii="Times New Roman" w:hAnsi="Times New Roman"/>
          <w:i/>
          <w:sz w:val="24"/>
          <w:szCs w:val="24"/>
        </w:rPr>
        <w:t>Метапредметные результаты</w:t>
      </w:r>
    </w:p>
    <w:p w:rsidR="00ED493E" w:rsidRPr="00751516" w:rsidRDefault="00ED493E" w:rsidP="00492889">
      <w:pPr>
        <w:shd w:val="clear" w:color="auto" w:fill="FFFFFF"/>
        <w:spacing w:after="0" w:line="240" w:lineRule="auto"/>
        <w:jc w:val="both"/>
        <w:rPr>
          <w:rFonts w:ascii="Times New Roman" w:hAnsi="Times New Roman"/>
          <w:i/>
          <w:sz w:val="24"/>
          <w:szCs w:val="24"/>
        </w:rPr>
      </w:pPr>
    </w:p>
    <w:p w:rsidR="00ED493E" w:rsidRPr="0052289C" w:rsidRDefault="00ED493E" w:rsidP="00492889">
      <w:pPr>
        <w:pStyle w:val="ListParagraph"/>
        <w:numPr>
          <w:ilvl w:val="0"/>
          <w:numId w:val="12"/>
        </w:numPr>
        <w:spacing w:after="0" w:line="240" w:lineRule="auto"/>
        <w:ind w:left="0" w:firstLine="0"/>
        <w:jc w:val="both"/>
        <w:rPr>
          <w:rFonts w:ascii="Times New Roman" w:hAnsi="Times New Roman"/>
          <w:sz w:val="24"/>
          <w:szCs w:val="24"/>
        </w:rPr>
      </w:pPr>
      <w:r w:rsidRPr="0052289C">
        <w:rPr>
          <w:rFonts w:ascii="Times New Roman" w:hAnsi="Times New Roman"/>
          <w:sz w:val="24"/>
          <w:szCs w:val="24"/>
        </w:rPr>
        <w:t>развитие коммуникативных способностей, умений выбрать адекватные речевые средства для решения коммуникативных задач;</w:t>
      </w:r>
    </w:p>
    <w:p w:rsidR="00ED493E" w:rsidRPr="0052289C" w:rsidRDefault="00ED493E" w:rsidP="00492889">
      <w:pPr>
        <w:pStyle w:val="ListParagraph"/>
        <w:numPr>
          <w:ilvl w:val="0"/>
          <w:numId w:val="12"/>
        </w:numPr>
        <w:spacing w:after="0" w:line="240" w:lineRule="auto"/>
        <w:ind w:left="0" w:firstLine="0"/>
        <w:jc w:val="both"/>
        <w:rPr>
          <w:rFonts w:ascii="Times New Roman" w:hAnsi="Times New Roman"/>
          <w:sz w:val="24"/>
          <w:szCs w:val="24"/>
        </w:rPr>
      </w:pPr>
      <w:r w:rsidRPr="0052289C">
        <w:rPr>
          <w:rFonts w:ascii="Times New Roman" w:hAnsi="Times New Roman"/>
          <w:sz w:val="24"/>
          <w:szCs w:val="24"/>
        </w:rPr>
        <w:t>развитие речевого поведения при соблюдении основ речевого этикета, 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w:t>
      </w:r>
    </w:p>
    <w:p w:rsidR="00ED493E" w:rsidRPr="0052289C" w:rsidRDefault="00ED493E" w:rsidP="00492889">
      <w:pPr>
        <w:pStyle w:val="ListParagraph"/>
        <w:numPr>
          <w:ilvl w:val="0"/>
          <w:numId w:val="12"/>
        </w:numPr>
        <w:spacing w:after="0" w:line="240" w:lineRule="auto"/>
        <w:ind w:left="0" w:firstLine="0"/>
        <w:jc w:val="both"/>
        <w:rPr>
          <w:rFonts w:ascii="Times New Roman" w:hAnsi="Times New Roman"/>
          <w:sz w:val="24"/>
          <w:szCs w:val="24"/>
        </w:rPr>
      </w:pPr>
      <w:r w:rsidRPr="0052289C">
        <w:rPr>
          <w:rFonts w:ascii="Times New Roman" w:hAnsi="Times New Roman"/>
          <w:sz w:val="24"/>
          <w:szCs w:val="24"/>
        </w:rPr>
        <w:t>развитие умений участвовать в диалоге;</w:t>
      </w:r>
    </w:p>
    <w:p w:rsidR="00ED493E" w:rsidRPr="0052289C" w:rsidRDefault="00ED493E" w:rsidP="00492889">
      <w:pPr>
        <w:pStyle w:val="ListParagraph"/>
        <w:numPr>
          <w:ilvl w:val="0"/>
          <w:numId w:val="12"/>
        </w:numPr>
        <w:spacing w:after="0" w:line="240" w:lineRule="auto"/>
        <w:ind w:left="0" w:firstLine="0"/>
        <w:jc w:val="both"/>
        <w:rPr>
          <w:rFonts w:ascii="Times New Roman" w:hAnsi="Times New Roman"/>
          <w:sz w:val="24"/>
          <w:szCs w:val="24"/>
        </w:rPr>
      </w:pPr>
      <w:r w:rsidRPr="0052289C">
        <w:rPr>
          <w:rFonts w:ascii="Times New Roman" w:hAnsi="Times New Roman"/>
          <w:sz w:val="24"/>
          <w:szCs w:val="24"/>
        </w:rPr>
        <w:t>развитие познавательной и эмоционально – волевой сфер;</w:t>
      </w:r>
    </w:p>
    <w:p w:rsidR="00ED493E" w:rsidRPr="0052289C" w:rsidRDefault="00ED493E" w:rsidP="00492889">
      <w:pPr>
        <w:pStyle w:val="ListParagraph"/>
        <w:numPr>
          <w:ilvl w:val="0"/>
          <w:numId w:val="12"/>
        </w:numPr>
        <w:spacing w:after="0" w:line="240" w:lineRule="auto"/>
        <w:ind w:left="0" w:firstLine="0"/>
        <w:jc w:val="both"/>
        <w:rPr>
          <w:rFonts w:ascii="Times New Roman" w:hAnsi="Times New Roman"/>
          <w:sz w:val="24"/>
          <w:szCs w:val="24"/>
        </w:rPr>
      </w:pPr>
      <w:r w:rsidRPr="0052289C">
        <w:rPr>
          <w:rFonts w:ascii="Times New Roman" w:hAnsi="Times New Roman"/>
          <w:sz w:val="24"/>
          <w:szCs w:val="24"/>
        </w:rPr>
        <w:t>развитие способности реализовывать учебную задачу, контролировать и оценивать результаты собственной деятельности, вносить соответствующие коррективы в ее выполнение;</w:t>
      </w:r>
    </w:p>
    <w:p w:rsidR="00ED493E" w:rsidRPr="0052289C" w:rsidRDefault="00ED493E" w:rsidP="00492889">
      <w:pPr>
        <w:pStyle w:val="ListParagraph"/>
        <w:numPr>
          <w:ilvl w:val="0"/>
          <w:numId w:val="12"/>
        </w:numPr>
        <w:spacing w:after="0" w:line="240" w:lineRule="auto"/>
        <w:ind w:left="0" w:firstLine="0"/>
        <w:jc w:val="both"/>
        <w:rPr>
          <w:rFonts w:ascii="Times New Roman" w:hAnsi="Times New Roman"/>
          <w:sz w:val="24"/>
          <w:szCs w:val="24"/>
        </w:rPr>
      </w:pPr>
      <w:r w:rsidRPr="0052289C">
        <w:rPr>
          <w:rFonts w:ascii="Times New Roman" w:hAnsi="Times New Roman"/>
          <w:sz w:val="24"/>
          <w:szCs w:val="24"/>
        </w:rPr>
        <w:t>использование при решении коммуникативных задач в разных видах учебной и внеурочной деятельности речевого материала, отработанного на индивидуальных занятиях;</w:t>
      </w:r>
    </w:p>
    <w:p w:rsidR="00ED493E" w:rsidRPr="0052289C" w:rsidRDefault="00ED493E" w:rsidP="00492889">
      <w:pPr>
        <w:pStyle w:val="ListParagraph"/>
        <w:numPr>
          <w:ilvl w:val="0"/>
          <w:numId w:val="12"/>
        </w:numPr>
        <w:spacing w:after="0" w:line="240" w:lineRule="auto"/>
        <w:ind w:left="0" w:firstLine="0"/>
        <w:jc w:val="both"/>
        <w:rPr>
          <w:rFonts w:ascii="Times New Roman" w:hAnsi="Times New Roman"/>
          <w:sz w:val="24"/>
          <w:szCs w:val="24"/>
        </w:rPr>
      </w:pPr>
      <w:r w:rsidRPr="0052289C">
        <w:rPr>
          <w:rFonts w:ascii="Times New Roman" w:hAnsi="Times New Roman"/>
          <w:sz w:val="24"/>
          <w:szCs w:val="24"/>
        </w:rPr>
        <w:t>развитие умений сообщать в устной форме сведения о себе, своей семье, собственных интересах, пожеланиях, самочувствии, осуществлении различных видов деятельности, ее результатах, затруднениях при выполнении заданий и др., выражать устно просьбу, приглашение, собственное мнение, выяснять мнение собеседника;</w:t>
      </w:r>
    </w:p>
    <w:p w:rsidR="00ED493E" w:rsidRDefault="00ED493E" w:rsidP="00492889">
      <w:pPr>
        <w:pStyle w:val="ListParagraph"/>
        <w:numPr>
          <w:ilvl w:val="0"/>
          <w:numId w:val="12"/>
        </w:numPr>
        <w:spacing w:after="0" w:line="240" w:lineRule="auto"/>
        <w:ind w:left="0" w:firstLine="0"/>
        <w:jc w:val="both"/>
        <w:rPr>
          <w:rFonts w:ascii="Times New Roman" w:hAnsi="Times New Roman"/>
          <w:sz w:val="24"/>
          <w:szCs w:val="24"/>
        </w:rPr>
      </w:pPr>
      <w:r w:rsidRPr="0052289C">
        <w:rPr>
          <w:rFonts w:ascii="Times New Roman" w:hAnsi="Times New Roman"/>
          <w:sz w:val="24"/>
          <w:szCs w:val="24"/>
        </w:rPr>
        <w:t>развитие умений выражать в устных высказываниях непонимание при затруднении в восприятии речевой информации.</w:t>
      </w:r>
    </w:p>
    <w:p w:rsidR="00ED493E" w:rsidRPr="0052289C" w:rsidRDefault="00ED493E" w:rsidP="00492889">
      <w:pPr>
        <w:pStyle w:val="ListParagraph"/>
        <w:spacing w:after="0" w:line="240" w:lineRule="auto"/>
        <w:ind w:left="0"/>
        <w:jc w:val="both"/>
        <w:rPr>
          <w:rFonts w:ascii="Times New Roman" w:hAnsi="Times New Roman"/>
          <w:sz w:val="24"/>
          <w:szCs w:val="24"/>
        </w:rPr>
      </w:pPr>
    </w:p>
    <w:p w:rsidR="00ED493E" w:rsidRDefault="00ED493E" w:rsidP="00492889">
      <w:pPr>
        <w:shd w:val="clear" w:color="auto" w:fill="FFFFFF"/>
        <w:spacing w:after="0" w:line="240" w:lineRule="auto"/>
        <w:jc w:val="both"/>
        <w:rPr>
          <w:rFonts w:ascii="Times New Roman" w:hAnsi="Times New Roman"/>
          <w:i/>
          <w:sz w:val="24"/>
          <w:szCs w:val="24"/>
        </w:rPr>
      </w:pPr>
      <w:r>
        <w:rPr>
          <w:rFonts w:ascii="Times New Roman" w:hAnsi="Times New Roman"/>
          <w:i/>
          <w:sz w:val="24"/>
          <w:szCs w:val="24"/>
        </w:rPr>
        <w:t>Предметные результаты.</w:t>
      </w:r>
    </w:p>
    <w:p w:rsidR="00ED493E" w:rsidRDefault="00ED493E" w:rsidP="00492889">
      <w:pPr>
        <w:shd w:val="clear" w:color="auto" w:fill="FFFFFF"/>
        <w:spacing w:after="0" w:line="240" w:lineRule="auto"/>
        <w:jc w:val="both"/>
        <w:rPr>
          <w:rFonts w:ascii="Times New Roman" w:hAnsi="Times New Roman"/>
          <w:i/>
          <w:sz w:val="24"/>
          <w:szCs w:val="24"/>
        </w:rPr>
      </w:pPr>
    </w:p>
    <w:p w:rsidR="00ED493E" w:rsidRPr="001622F9" w:rsidRDefault="00ED493E" w:rsidP="00492889">
      <w:pPr>
        <w:pStyle w:val="ListParagraph"/>
        <w:numPr>
          <w:ilvl w:val="0"/>
          <w:numId w:val="13"/>
        </w:numPr>
        <w:spacing w:after="0" w:line="240" w:lineRule="auto"/>
        <w:ind w:left="0" w:firstLine="0"/>
        <w:jc w:val="both"/>
        <w:rPr>
          <w:rFonts w:ascii="Times New Roman" w:hAnsi="Times New Roman"/>
          <w:sz w:val="24"/>
          <w:szCs w:val="24"/>
        </w:rPr>
      </w:pPr>
      <w:r w:rsidRPr="001622F9">
        <w:rPr>
          <w:rFonts w:ascii="Times New Roman" w:hAnsi="Times New Roman"/>
          <w:sz w:val="24"/>
          <w:szCs w:val="24"/>
        </w:rPr>
        <w:t xml:space="preserve">различение и опознавание на слух звучаний музыкальных инструментов (игрушек); </w:t>
      </w:r>
    </w:p>
    <w:p w:rsidR="00ED493E" w:rsidRPr="001622F9" w:rsidRDefault="00ED493E" w:rsidP="00492889">
      <w:pPr>
        <w:pStyle w:val="ListParagraph"/>
        <w:numPr>
          <w:ilvl w:val="0"/>
          <w:numId w:val="13"/>
        </w:numPr>
        <w:spacing w:after="0" w:line="240" w:lineRule="auto"/>
        <w:ind w:left="0" w:firstLine="0"/>
        <w:jc w:val="both"/>
        <w:rPr>
          <w:rFonts w:ascii="Times New Roman" w:hAnsi="Times New Roman"/>
          <w:sz w:val="24"/>
          <w:szCs w:val="24"/>
        </w:rPr>
      </w:pPr>
      <w:r w:rsidRPr="001622F9">
        <w:rPr>
          <w:rFonts w:ascii="Times New Roman" w:hAnsi="Times New Roman"/>
          <w:sz w:val="24"/>
          <w:szCs w:val="24"/>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ED493E" w:rsidRPr="001622F9" w:rsidRDefault="00ED493E" w:rsidP="00492889">
      <w:pPr>
        <w:pStyle w:val="ListParagraph"/>
        <w:numPr>
          <w:ilvl w:val="0"/>
          <w:numId w:val="13"/>
        </w:numPr>
        <w:spacing w:after="0" w:line="240" w:lineRule="auto"/>
        <w:ind w:left="0" w:firstLine="0"/>
        <w:jc w:val="both"/>
        <w:rPr>
          <w:rFonts w:ascii="Times New Roman" w:hAnsi="Times New Roman"/>
          <w:sz w:val="24"/>
          <w:szCs w:val="24"/>
        </w:rPr>
      </w:pPr>
      <w:r w:rsidRPr="001622F9">
        <w:rPr>
          <w:rFonts w:ascii="Times New Roman" w:hAnsi="Times New Roman"/>
          <w:sz w:val="24"/>
          <w:szCs w:val="24"/>
        </w:rPr>
        <w:t>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w:t>
      </w:r>
    </w:p>
    <w:p w:rsidR="00ED493E" w:rsidRPr="001622F9" w:rsidRDefault="00ED493E" w:rsidP="00492889">
      <w:pPr>
        <w:pStyle w:val="ListParagraph"/>
        <w:numPr>
          <w:ilvl w:val="0"/>
          <w:numId w:val="13"/>
        </w:numPr>
        <w:spacing w:after="0" w:line="240" w:lineRule="auto"/>
        <w:ind w:left="0" w:firstLine="0"/>
        <w:jc w:val="both"/>
        <w:rPr>
          <w:rFonts w:ascii="Times New Roman" w:hAnsi="Times New Roman"/>
          <w:sz w:val="24"/>
          <w:szCs w:val="24"/>
        </w:rPr>
      </w:pPr>
      <w:r w:rsidRPr="001622F9">
        <w:rPr>
          <w:rFonts w:ascii="Times New Roman" w:hAnsi="Times New Roman"/>
          <w:sz w:val="24"/>
          <w:szCs w:val="24"/>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ED493E" w:rsidRPr="001622F9" w:rsidRDefault="00ED493E" w:rsidP="00492889">
      <w:pPr>
        <w:pStyle w:val="ListParagraph"/>
        <w:numPr>
          <w:ilvl w:val="0"/>
          <w:numId w:val="13"/>
        </w:numPr>
        <w:spacing w:after="0" w:line="240" w:lineRule="auto"/>
        <w:ind w:left="0" w:firstLine="0"/>
        <w:jc w:val="both"/>
        <w:rPr>
          <w:rFonts w:ascii="Times New Roman" w:hAnsi="Times New Roman"/>
          <w:sz w:val="24"/>
          <w:szCs w:val="24"/>
        </w:rPr>
      </w:pPr>
      <w:r w:rsidRPr="001622F9">
        <w:rPr>
          <w:rFonts w:ascii="Times New Roman" w:hAnsi="Times New Roman"/>
          <w:sz w:val="24"/>
          <w:szCs w:val="24"/>
        </w:rPr>
        <w:t>осуществление самоконтроля произносительной стороны речи, соблюдение орфоэпических по графическому знаку, по подражанию речи учителя;</w:t>
      </w:r>
    </w:p>
    <w:p w:rsidR="00ED493E" w:rsidRDefault="00ED493E" w:rsidP="00492889">
      <w:pPr>
        <w:pStyle w:val="ListParagraph"/>
        <w:numPr>
          <w:ilvl w:val="0"/>
          <w:numId w:val="13"/>
        </w:numPr>
        <w:spacing w:after="0" w:line="240" w:lineRule="auto"/>
        <w:ind w:left="0" w:firstLine="0"/>
        <w:jc w:val="both"/>
        <w:rPr>
          <w:rFonts w:ascii="Times New Roman" w:hAnsi="Times New Roman"/>
          <w:sz w:val="24"/>
          <w:szCs w:val="24"/>
        </w:rPr>
      </w:pPr>
      <w:r w:rsidRPr="001622F9">
        <w:rPr>
          <w:rFonts w:ascii="Times New Roman" w:hAnsi="Times New Roman"/>
          <w:sz w:val="24"/>
          <w:szCs w:val="24"/>
        </w:rPr>
        <w:t xml:space="preserve"> восприятие на слух и словесное определение неречевых звучаний окружающего мира: социально значимых бытовых и городских шумов; голосов животных и птиц.</w:t>
      </w:r>
    </w:p>
    <w:p w:rsidR="00ED493E" w:rsidRDefault="00ED493E" w:rsidP="005535EF">
      <w:pPr>
        <w:pStyle w:val="ListParagraph"/>
        <w:spacing w:after="0" w:line="240" w:lineRule="auto"/>
        <w:jc w:val="both"/>
        <w:rPr>
          <w:rFonts w:ascii="Times New Roman" w:hAnsi="Times New Roman"/>
          <w:sz w:val="24"/>
          <w:szCs w:val="24"/>
        </w:rPr>
      </w:pPr>
    </w:p>
    <w:p w:rsidR="00ED493E" w:rsidRPr="00FE4C7C" w:rsidRDefault="00ED493E" w:rsidP="005535EF">
      <w:pPr>
        <w:pStyle w:val="Textbody"/>
        <w:spacing w:after="0"/>
        <w:jc w:val="both"/>
        <w:rPr>
          <w:rFonts w:cs="Times New Roman"/>
          <w:b/>
          <w:lang w:val="ru-RU"/>
        </w:rPr>
      </w:pPr>
      <w:r w:rsidRPr="009215D0">
        <w:rPr>
          <w:rFonts w:cs="Times New Roman"/>
          <w:b/>
          <w:lang w:val="ru-RU"/>
        </w:rPr>
        <w:t>Основные</w:t>
      </w:r>
      <w:r>
        <w:rPr>
          <w:rFonts w:cs="Times New Roman"/>
          <w:b/>
          <w:lang w:val="ru-RU"/>
        </w:rPr>
        <w:t xml:space="preserve"> </w:t>
      </w:r>
      <w:r w:rsidRPr="009215D0">
        <w:rPr>
          <w:rFonts w:cs="Times New Roman"/>
          <w:b/>
          <w:lang w:val="ru-RU"/>
        </w:rPr>
        <w:t>содержательные</w:t>
      </w:r>
      <w:r>
        <w:rPr>
          <w:rFonts w:cs="Times New Roman"/>
          <w:b/>
          <w:lang w:val="ru-RU"/>
        </w:rPr>
        <w:t xml:space="preserve"> </w:t>
      </w:r>
      <w:r w:rsidRPr="009215D0">
        <w:rPr>
          <w:rFonts w:cs="Times New Roman"/>
          <w:b/>
          <w:lang w:val="ru-RU"/>
        </w:rPr>
        <w:t>линии</w:t>
      </w:r>
      <w:r>
        <w:rPr>
          <w:rFonts w:cs="Times New Roman"/>
          <w:b/>
          <w:lang w:val="ru-RU"/>
        </w:rPr>
        <w:t xml:space="preserve"> </w:t>
      </w:r>
      <w:r w:rsidRPr="009215D0">
        <w:rPr>
          <w:rFonts w:cs="Times New Roman"/>
          <w:b/>
          <w:lang w:val="ru-RU"/>
        </w:rPr>
        <w:t>программы</w:t>
      </w:r>
      <w:r>
        <w:rPr>
          <w:rFonts w:cs="Times New Roman"/>
          <w:b/>
          <w:lang w:val="ru-RU"/>
        </w:rPr>
        <w:t xml:space="preserve"> </w:t>
      </w:r>
      <w:r w:rsidRPr="009215D0">
        <w:rPr>
          <w:rFonts w:cs="Times New Roman"/>
          <w:b/>
          <w:lang w:val="ru-RU"/>
        </w:rPr>
        <w:t>коррекционно-развивающего</w:t>
      </w:r>
      <w:r>
        <w:rPr>
          <w:rFonts w:cs="Times New Roman"/>
          <w:b/>
          <w:lang w:val="ru-RU"/>
        </w:rPr>
        <w:t xml:space="preserve"> </w:t>
      </w:r>
      <w:r w:rsidRPr="009215D0">
        <w:rPr>
          <w:rFonts w:cs="Times New Roman"/>
          <w:b/>
          <w:lang w:val="ru-RU"/>
        </w:rPr>
        <w:t>курса</w:t>
      </w:r>
    </w:p>
    <w:p w:rsidR="00ED493E" w:rsidRPr="00FE4C7C" w:rsidRDefault="00ED493E" w:rsidP="005535EF">
      <w:pPr>
        <w:pStyle w:val="Textbody"/>
        <w:spacing w:after="0"/>
        <w:jc w:val="both"/>
        <w:rPr>
          <w:rFonts w:cs="Times New Roman"/>
          <w:lang w:val="ru-RU"/>
        </w:rPr>
      </w:pPr>
    </w:p>
    <w:p w:rsidR="00ED493E" w:rsidRPr="009215D0" w:rsidRDefault="00ED493E" w:rsidP="005535EF">
      <w:pPr>
        <w:pStyle w:val="Textbody"/>
        <w:spacing w:after="0"/>
        <w:jc w:val="both"/>
        <w:rPr>
          <w:rFonts w:cs="Times New Roman"/>
          <w:lang w:val="ru-RU"/>
        </w:rPr>
      </w:pPr>
      <w:r w:rsidRPr="009215D0">
        <w:rPr>
          <w:rFonts w:cs="Times New Roman"/>
          <w:lang w:val="ru-RU"/>
        </w:rPr>
        <w:t>Основные</w:t>
      </w:r>
      <w:r>
        <w:rPr>
          <w:rFonts w:cs="Times New Roman"/>
          <w:lang w:val="ru-RU"/>
        </w:rPr>
        <w:t xml:space="preserve"> с</w:t>
      </w:r>
      <w:r w:rsidRPr="009215D0">
        <w:rPr>
          <w:rFonts w:cs="Times New Roman"/>
          <w:lang w:val="ru-RU"/>
        </w:rPr>
        <w:t>одержательные</w:t>
      </w:r>
      <w:r>
        <w:rPr>
          <w:rFonts w:cs="Times New Roman"/>
          <w:lang w:val="ru-RU"/>
        </w:rPr>
        <w:t xml:space="preserve"> </w:t>
      </w:r>
      <w:r w:rsidRPr="009215D0">
        <w:rPr>
          <w:rFonts w:cs="Times New Roman"/>
          <w:lang w:val="ru-RU"/>
        </w:rPr>
        <w:t>линии</w:t>
      </w:r>
      <w:r>
        <w:rPr>
          <w:rFonts w:cs="Times New Roman"/>
          <w:lang w:val="ru-RU"/>
        </w:rPr>
        <w:t xml:space="preserve"> </w:t>
      </w:r>
      <w:r w:rsidRPr="009215D0">
        <w:rPr>
          <w:rFonts w:cs="Times New Roman"/>
          <w:lang w:val="ru-RU"/>
        </w:rPr>
        <w:t>коррекционно-развивающего</w:t>
      </w:r>
      <w:r>
        <w:rPr>
          <w:rFonts w:cs="Times New Roman"/>
          <w:lang w:val="ru-RU"/>
        </w:rPr>
        <w:t xml:space="preserve"> </w:t>
      </w:r>
      <w:r w:rsidRPr="009215D0">
        <w:rPr>
          <w:rFonts w:cs="Times New Roman"/>
          <w:lang w:val="ru-RU"/>
        </w:rPr>
        <w:t>курса</w:t>
      </w:r>
      <w:r>
        <w:rPr>
          <w:rFonts w:cs="Times New Roman"/>
          <w:lang w:val="ru-RU"/>
        </w:rPr>
        <w:t xml:space="preserve"> </w:t>
      </w:r>
      <w:r w:rsidRPr="009215D0">
        <w:rPr>
          <w:rFonts w:cs="Times New Roman"/>
          <w:lang w:val="ru-RU"/>
        </w:rPr>
        <w:t>включают:</w:t>
      </w:r>
    </w:p>
    <w:p w:rsidR="00ED493E" w:rsidRPr="009215D0" w:rsidRDefault="00ED493E" w:rsidP="005535EF">
      <w:pPr>
        <w:pStyle w:val="Textbody"/>
        <w:spacing w:after="0"/>
        <w:jc w:val="both"/>
        <w:rPr>
          <w:rFonts w:cs="Times New Roman"/>
          <w:lang w:val="ru-RU"/>
        </w:rPr>
      </w:pPr>
      <w:r w:rsidRPr="009215D0">
        <w:rPr>
          <w:rFonts w:cs="Times New Roman"/>
          <w:lang w:val="ru-RU"/>
        </w:rPr>
        <w:t>●развитие</w:t>
      </w:r>
      <w:r>
        <w:rPr>
          <w:rFonts w:cs="Times New Roman"/>
          <w:lang w:val="ru-RU"/>
        </w:rPr>
        <w:t xml:space="preserve"> </w:t>
      </w:r>
      <w:r w:rsidRPr="009215D0">
        <w:rPr>
          <w:rFonts w:cs="Times New Roman"/>
          <w:lang w:val="ru-RU"/>
        </w:rPr>
        <w:t>восприятия</w:t>
      </w:r>
      <w:r>
        <w:rPr>
          <w:rFonts w:cs="Times New Roman"/>
          <w:lang w:val="ru-RU"/>
        </w:rPr>
        <w:t xml:space="preserve"> </w:t>
      </w:r>
      <w:r w:rsidRPr="009215D0">
        <w:rPr>
          <w:rFonts w:cs="Times New Roman"/>
          <w:lang w:val="ru-RU"/>
        </w:rPr>
        <w:t>устной</w:t>
      </w:r>
      <w:r>
        <w:rPr>
          <w:rFonts w:cs="Times New Roman"/>
          <w:lang w:val="ru-RU"/>
        </w:rPr>
        <w:t xml:space="preserve"> </w:t>
      </w:r>
      <w:r w:rsidRPr="009215D0">
        <w:rPr>
          <w:rFonts w:cs="Times New Roman"/>
          <w:lang w:val="ru-RU"/>
        </w:rPr>
        <w:t>речи:</w:t>
      </w:r>
    </w:p>
    <w:p w:rsidR="00ED493E" w:rsidRPr="009215D0" w:rsidRDefault="00ED493E" w:rsidP="005535EF">
      <w:pPr>
        <w:pStyle w:val="Textbody"/>
        <w:spacing w:after="0"/>
        <w:jc w:val="both"/>
        <w:rPr>
          <w:rFonts w:cs="Times New Roman"/>
          <w:lang w:val="ru-RU"/>
        </w:rPr>
      </w:pPr>
      <w:r w:rsidRPr="009215D0">
        <w:rPr>
          <w:rFonts w:cs="Times New Roman"/>
          <w:lang w:val="ru-RU"/>
        </w:rPr>
        <w:t>Развитие</w:t>
      </w:r>
      <w:r>
        <w:rPr>
          <w:rFonts w:cs="Times New Roman"/>
          <w:lang w:val="ru-RU"/>
        </w:rPr>
        <w:t xml:space="preserve"> </w:t>
      </w:r>
      <w:r w:rsidRPr="009215D0">
        <w:rPr>
          <w:rFonts w:cs="Times New Roman"/>
          <w:lang w:val="ru-RU"/>
        </w:rPr>
        <w:t>речевого</w:t>
      </w:r>
      <w:r>
        <w:rPr>
          <w:rFonts w:cs="Times New Roman"/>
          <w:lang w:val="ru-RU"/>
        </w:rPr>
        <w:t xml:space="preserve"> </w:t>
      </w:r>
      <w:r w:rsidRPr="009215D0">
        <w:rPr>
          <w:rFonts w:cs="Times New Roman"/>
          <w:lang w:val="ru-RU"/>
        </w:rPr>
        <w:t>слуха (при</w:t>
      </w:r>
      <w:r>
        <w:rPr>
          <w:rFonts w:cs="Times New Roman"/>
          <w:lang w:val="ru-RU"/>
        </w:rPr>
        <w:t xml:space="preserve"> </w:t>
      </w:r>
      <w:r w:rsidRPr="009215D0">
        <w:rPr>
          <w:rFonts w:cs="Times New Roman"/>
          <w:lang w:val="ru-RU"/>
        </w:rPr>
        <w:t>использовании</w:t>
      </w:r>
      <w:r>
        <w:rPr>
          <w:rFonts w:cs="Times New Roman"/>
          <w:lang w:val="ru-RU"/>
        </w:rPr>
        <w:t xml:space="preserve"> </w:t>
      </w:r>
      <w:r w:rsidRPr="009215D0">
        <w:rPr>
          <w:rFonts w:cs="Times New Roman"/>
          <w:lang w:val="ru-RU"/>
        </w:rPr>
        <w:t>индивидуальных</w:t>
      </w:r>
      <w:r>
        <w:rPr>
          <w:rFonts w:cs="Times New Roman"/>
          <w:lang w:val="ru-RU"/>
        </w:rPr>
        <w:t xml:space="preserve"> </w:t>
      </w:r>
      <w:r w:rsidRPr="009215D0">
        <w:rPr>
          <w:rFonts w:cs="Times New Roman"/>
          <w:lang w:val="ru-RU"/>
        </w:rPr>
        <w:t>слуховых</w:t>
      </w:r>
      <w:r>
        <w:rPr>
          <w:rFonts w:cs="Times New Roman"/>
          <w:lang w:val="ru-RU"/>
        </w:rPr>
        <w:t xml:space="preserve"> </w:t>
      </w:r>
      <w:r w:rsidRPr="009215D0">
        <w:rPr>
          <w:rFonts w:cs="Times New Roman"/>
          <w:lang w:val="ru-RU"/>
        </w:rPr>
        <w:t>аппаратов);</w:t>
      </w:r>
    </w:p>
    <w:p w:rsidR="00ED493E" w:rsidRPr="009215D0" w:rsidRDefault="00ED493E" w:rsidP="005535EF">
      <w:pPr>
        <w:pStyle w:val="Textbody"/>
        <w:spacing w:after="0"/>
        <w:jc w:val="both"/>
        <w:rPr>
          <w:rFonts w:cs="Times New Roman"/>
          <w:lang w:val="ru-RU"/>
        </w:rPr>
      </w:pPr>
      <w:r w:rsidRPr="009215D0">
        <w:rPr>
          <w:rFonts w:cs="Times New Roman"/>
          <w:lang w:val="ru-RU"/>
        </w:rPr>
        <w:t>Развитие</w:t>
      </w:r>
      <w:r>
        <w:rPr>
          <w:rFonts w:cs="Times New Roman"/>
          <w:lang w:val="ru-RU"/>
        </w:rPr>
        <w:t xml:space="preserve"> </w:t>
      </w:r>
      <w:r w:rsidRPr="009215D0">
        <w:rPr>
          <w:rFonts w:cs="Times New Roman"/>
          <w:lang w:val="ru-RU"/>
        </w:rPr>
        <w:t>речевого</w:t>
      </w:r>
      <w:r>
        <w:rPr>
          <w:rFonts w:cs="Times New Roman"/>
          <w:lang w:val="ru-RU"/>
        </w:rPr>
        <w:t xml:space="preserve"> </w:t>
      </w:r>
      <w:r w:rsidRPr="009215D0">
        <w:rPr>
          <w:rFonts w:cs="Times New Roman"/>
          <w:lang w:val="ru-RU"/>
        </w:rPr>
        <w:t>слуха (без</w:t>
      </w:r>
      <w:r>
        <w:rPr>
          <w:rFonts w:cs="Times New Roman"/>
          <w:lang w:val="ru-RU"/>
        </w:rPr>
        <w:t xml:space="preserve"> </w:t>
      </w:r>
      <w:r w:rsidRPr="009215D0">
        <w:rPr>
          <w:rFonts w:cs="Times New Roman"/>
          <w:lang w:val="ru-RU"/>
        </w:rPr>
        <w:t>использования</w:t>
      </w:r>
      <w:r>
        <w:rPr>
          <w:rFonts w:cs="Times New Roman"/>
          <w:lang w:val="ru-RU"/>
        </w:rPr>
        <w:t xml:space="preserve"> </w:t>
      </w:r>
      <w:r w:rsidRPr="009215D0">
        <w:rPr>
          <w:rFonts w:cs="Times New Roman"/>
          <w:lang w:val="ru-RU"/>
        </w:rPr>
        <w:t>индивидуальных</w:t>
      </w:r>
      <w:r>
        <w:rPr>
          <w:rFonts w:cs="Times New Roman"/>
          <w:lang w:val="ru-RU"/>
        </w:rPr>
        <w:t xml:space="preserve"> </w:t>
      </w:r>
      <w:r w:rsidRPr="009215D0">
        <w:rPr>
          <w:rFonts w:cs="Times New Roman"/>
          <w:lang w:val="ru-RU"/>
        </w:rPr>
        <w:t>слуховых</w:t>
      </w:r>
      <w:r>
        <w:rPr>
          <w:rFonts w:cs="Times New Roman"/>
          <w:lang w:val="ru-RU"/>
        </w:rPr>
        <w:t xml:space="preserve"> </w:t>
      </w:r>
      <w:r w:rsidRPr="009215D0">
        <w:rPr>
          <w:rFonts w:cs="Times New Roman"/>
          <w:lang w:val="ru-RU"/>
        </w:rPr>
        <w:t>аппаратов);</w:t>
      </w:r>
    </w:p>
    <w:p w:rsidR="00ED493E" w:rsidRPr="009215D0" w:rsidRDefault="00ED493E" w:rsidP="005535EF">
      <w:pPr>
        <w:pStyle w:val="Textbody"/>
        <w:spacing w:after="0"/>
        <w:jc w:val="both"/>
        <w:rPr>
          <w:rFonts w:cs="Times New Roman"/>
          <w:lang w:val="ru-RU"/>
        </w:rPr>
      </w:pPr>
      <w:r w:rsidRPr="009215D0">
        <w:rPr>
          <w:rFonts w:cs="Times New Roman"/>
          <w:lang w:val="ru-RU"/>
        </w:rPr>
        <w:t>Развитие</w:t>
      </w:r>
      <w:r>
        <w:rPr>
          <w:rFonts w:cs="Times New Roman"/>
          <w:lang w:val="ru-RU"/>
        </w:rPr>
        <w:t xml:space="preserve"> </w:t>
      </w:r>
      <w:r w:rsidRPr="009215D0">
        <w:rPr>
          <w:rFonts w:cs="Times New Roman"/>
          <w:lang w:val="ru-RU"/>
        </w:rPr>
        <w:t>слухозрительного</w:t>
      </w:r>
      <w:r>
        <w:rPr>
          <w:rFonts w:cs="Times New Roman"/>
          <w:lang w:val="ru-RU"/>
        </w:rPr>
        <w:t xml:space="preserve"> </w:t>
      </w:r>
      <w:r w:rsidRPr="009215D0">
        <w:rPr>
          <w:rFonts w:cs="Times New Roman"/>
          <w:lang w:val="ru-RU"/>
        </w:rPr>
        <w:t>восприятия</w:t>
      </w:r>
      <w:r>
        <w:rPr>
          <w:rFonts w:cs="Times New Roman"/>
          <w:lang w:val="ru-RU"/>
        </w:rPr>
        <w:t xml:space="preserve"> </w:t>
      </w:r>
      <w:r w:rsidRPr="009215D0">
        <w:rPr>
          <w:rFonts w:cs="Times New Roman"/>
          <w:lang w:val="ru-RU"/>
        </w:rPr>
        <w:t>устной</w:t>
      </w:r>
      <w:r>
        <w:rPr>
          <w:rFonts w:cs="Times New Roman"/>
          <w:lang w:val="ru-RU"/>
        </w:rPr>
        <w:t xml:space="preserve"> </w:t>
      </w:r>
      <w:r w:rsidRPr="009215D0">
        <w:rPr>
          <w:rFonts w:cs="Times New Roman"/>
          <w:lang w:val="ru-RU"/>
        </w:rPr>
        <w:t>речи (при</w:t>
      </w:r>
      <w:r>
        <w:rPr>
          <w:rFonts w:cs="Times New Roman"/>
          <w:lang w:val="ru-RU"/>
        </w:rPr>
        <w:t xml:space="preserve"> </w:t>
      </w:r>
      <w:r w:rsidRPr="009215D0">
        <w:rPr>
          <w:rFonts w:cs="Times New Roman"/>
          <w:lang w:val="ru-RU"/>
        </w:rPr>
        <w:t>использовании</w:t>
      </w:r>
      <w:r>
        <w:rPr>
          <w:rFonts w:cs="Times New Roman"/>
          <w:lang w:val="ru-RU"/>
        </w:rPr>
        <w:t xml:space="preserve"> </w:t>
      </w:r>
      <w:r w:rsidRPr="009215D0">
        <w:rPr>
          <w:rFonts w:cs="Times New Roman"/>
          <w:lang w:val="ru-RU"/>
        </w:rPr>
        <w:t>индивидуальных</w:t>
      </w:r>
      <w:r>
        <w:rPr>
          <w:rFonts w:cs="Times New Roman"/>
          <w:lang w:val="ru-RU"/>
        </w:rPr>
        <w:t xml:space="preserve"> </w:t>
      </w:r>
      <w:r w:rsidRPr="009215D0">
        <w:rPr>
          <w:rFonts w:cs="Times New Roman"/>
          <w:lang w:val="ru-RU"/>
        </w:rPr>
        <w:t>слуховы</w:t>
      </w:r>
      <w:r>
        <w:rPr>
          <w:rFonts w:cs="Times New Roman"/>
          <w:lang w:val="ru-RU"/>
        </w:rPr>
        <w:t xml:space="preserve">х </w:t>
      </w:r>
      <w:r w:rsidRPr="009215D0">
        <w:rPr>
          <w:rFonts w:cs="Times New Roman"/>
          <w:lang w:val="ru-RU"/>
        </w:rPr>
        <w:t>аппаратов);</w:t>
      </w:r>
    </w:p>
    <w:p w:rsidR="00ED493E" w:rsidRPr="009215D0" w:rsidRDefault="00ED493E" w:rsidP="005535EF">
      <w:pPr>
        <w:pStyle w:val="Textbody"/>
        <w:spacing w:after="0"/>
        <w:jc w:val="both"/>
        <w:rPr>
          <w:rFonts w:cs="Times New Roman"/>
          <w:lang w:val="ru-RU"/>
        </w:rPr>
      </w:pPr>
      <w:r w:rsidRPr="009215D0">
        <w:rPr>
          <w:rFonts w:cs="Times New Roman"/>
          <w:lang w:val="ru-RU"/>
        </w:rPr>
        <w:t>●развитие</w:t>
      </w:r>
      <w:r>
        <w:rPr>
          <w:rFonts w:cs="Times New Roman"/>
          <w:lang w:val="ru-RU"/>
        </w:rPr>
        <w:t xml:space="preserve"> </w:t>
      </w:r>
      <w:r w:rsidRPr="009215D0">
        <w:rPr>
          <w:rFonts w:cs="Times New Roman"/>
          <w:lang w:val="ru-RU"/>
        </w:rPr>
        <w:t>произносительной</w:t>
      </w:r>
      <w:r>
        <w:rPr>
          <w:rFonts w:cs="Times New Roman"/>
          <w:lang w:val="ru-RU"/>
        </w:rPr>
        <w:t xml:space="preserve"> </w:t>
      </w:r>
      <w:r w:rsidRPr="009215D0">
        <w:rPr>
          <w:rFonts w:cs="Times New Roman"/>
          <w:lang w:val="ru-RU"/>
        </w:rPr>
        <w:t>стороны</w:t>
      </w:r>
      <w:r>
        <w:rPr>
          <w:rFonts w:cs="Times New Roman"/>
          <w:lang w:val="ru-RU"/>
        </w:rPr>
        <w:t xml:space="preserve"> </w:t>
      </w:r>
      <w:r w:rsidRPr="009215D0">
        <w:rPr>
          <w:rFonts w:cs="Times New Roman"/>
          <w:lang w:val="ru-RU"/>
        </w:rPr>
        <w:t>речи (при</w:t>
      </w:r>
      <w:r>
        <w:rPr>
          <w:rFonts w:cs="Times New Roman"/>
          <w:lang w:val="ru-RU"/>
        </w:rPr>
        <w:t xml:space="preserve"> </w:t>
      </w:r>
      <w:r w:rsidRPr="009215D0">
        <w:rPr>
          <w:rFonts w:cs="Times New Roman"/>
          <w:lang w:val="ru-RU"/>
        </w:rPr>
        <w:t>использовании</w:t>
      </w:r>
      <w:r>
        <w:rPr>
          <w:rFonts w:cs="Times New Roman"/>
          <w:lang w:val="ru-RU"/>
        </w:rPr>
        <w:t xml:space="preserve"> </w:t>
      </w:r>
      <w:r w:rsidRPr="009215D0">
        <w:rPr>
          <w:rFonts w:cs="Times New Roman"/>
          <w:lang w:val="ru-RU"/>
        </w:rPr>
        <w:t>индивидуальных</w:t>
      </w:r>
      <w:r>
        <w:rPr>
          <w:rFonts w:cs="Times New Roman"/>
          <w:lang w:val="ru-RU"/>
        </w:rPr>
        <w:t xml:space="preserve"> </w:t>
      </w:r>
      <w:r w:rsidRPr="009215D0">
        <w:rPr>
          <w:rFonts w:cs="Times New Roman"/>
          <w:lang w:val="ru-RU"/>
        </w:rPr>
        <w:t>слуховых</w:t>
      </w:r>
      <w:r>
        <w:rPr>
          <w:rFonts w:cs="Times New Roman"/>
          <w:lang w:val="ru-RU"/>
        </w:rPr>
        <w:t xml:space="preserve"> </w:t>
      </w:r>
      <w:r w:rsidRPr="009215D0">
        <w:rPr>
          <w:rFonts w:cs="Times New Roman"/>
          <w:lang w:val="ru-RU"/>
        </w:rPr>
        <w:t>аппаратов);</w:t>
      </w:r>
    </w:p>
    <w:p w:rsidR="00ED493E" w:rsidRPr="001622F9" w:rsidRDefault="00ED493E" w:rsidP="005535EF">
      <w:pPr>
        <w:pStyle w:val="ListParagraph"/>
        <w:spacing w:after="0" w:line="240" w:lineRule="auto"/>
        <w:jc w:val="both"/>
        <w:rPr>
          <w:rFonts w:ascii="Times New Roman" w:hAnsi="Times New Roman"/>
          <w:sz w:val="24"/>
          <w:szCs w:val="24"/>
        </w:rPr>
      </w:pPr>
    </w:p>
    <w:p w:rsidR="00ED493E" w:rsidRDefault="00ED493E" w:rsidP="00492889">
      <w:pPr>
        <w:autoSpaceDE w:val="0"/>
        <w:autoSpaceDN w:val="0"/>
        <w:adjustRightInd w:val="0"/>
        <w:spacing w:after="0" w:line="240" w:lineRule="auto"/>
        <w:ind w:right="283"/>
        <w:jc w:val="center"/>
        <w:rPr>
          <w:rFonts w:ascii="Times New Roman" w:hAnsi="Times New Roman"/>
          <w:b/>
          <w:color w:val="00000A"/>
          <w:sz w:val="24"/>
          <w:szCs w:val="24"/>
        </w:rPr>
      </w:pPr>
    </w:p>
    <w:p w:rsidR="00ED493E" w:rsidRDefault="00ED493E" w:rsidP="00492889">
      <w:pPr>
        <w:autoSpaceDE w:val="0"/>
        <w:autoSpaceDN w:val="0"/>
        <w:adjustRightInd w:val="0"/>
        <w:spacing w:after="0" w:line="240" w:lineRule="auto"/>
        <w:ind w:right="283"/>
        <w:jc w:val="center"/>
        <w:rPr>
          <w:rFonts w:ascii="Times New Roman" w:hAnsi="Times New Roman"/>
          <w:b/>
          <w:color w:val="00000A"/>
          <w:sz w:val="24"/>
          <w:szCs w:val="24"/>
        </w:rPr>
      </w:pPr>
      <w:r>
        <w:rPr>
          <w:rFonts w:ascii="Times New Roman" w:hAnsi="Times New Roman"/>
          <w:b/>
          <w:color w:val="00000A"/>
          <w:sz w:val="24"/>
          <w:szCs w:val="24"/>
        </w:rPr>
        <w:t xml:space="preserve">Содержание коррекционного курса. </w:t>
      </w:r>
    </w:p>
    <w:p w:rsidR="00ED493E" w:rsidRDefault="00ED493E" w:rsidP="00492889">
      <w:pPr>
        <w:autoSpaceDE w:val="0"/>
        <w:autoSpaceDN w:val="0"/>
        <w:adjustRightInd w:val="0"/>
        <w:spacing w:after="0" w:line="240" w:lineRule="auto"/>
        <w:ind w:firstLine="708"/>
        <w:jc w:val="both"/>
        <w:rPr>
          <w:rFonts w:ascii="Times New Roman" w:hAnsi="Times New Roman"/>
          <w:i/>
          <w:color w:val="00000A"/>
          <w:sz w:val="24"/>
          <w:szCs w:val="24"/>
        </w:rPr>
      </w:pPr>
      <w:r>
        <w:rPr>
          <w:rFonts w:ascii="Times New Roman" w:hAnsi="Times New Roman"/>
          <w:color w:val="00000A"/>
          <w:sz w:val="24"/>
          <w:szCs w:val="24"/>
        </w:rPr>
        <w:t xml:space="preserve">Основные </w:t>
      </w:r>
      <w:r>
        <w:rPr>
          <w:rFonts w:ascii="Times New Roman" w:hAnsi="Times New Roman"/>
          <w:i/>
          <w:color w:val="00000A"/>
          <w:sz w:val="24"/>
          <w:szCs w:val="24"/>
        </w:rPr>
        <w:t>задачи реализации содержания:</w:t>
      </w:r>
    </w:p>
    <w:p w:rsidR="00ED493E" w:rsidRDefault="00ED493E" w:rsidP="00492889">
      <w:pPr>
        <w:shd w:val="clear" w:color="auto" w:fill="FFFFFF"/>
        <w:spacing w:after="0" w:line="240" w:lineRule="auto"/>
        <w:jc w:val="both"/>
        <w:rPr>
          <w:rFonts w:ascii="Times New Roman" w:hAnsi="Times New Roman"/>
          <w:color w:val="000000"/>
          <w:sz w:val="24"/>
          <w:szCs w:val="24"/>
        </w:rPr>
      </w:pPr>
    </w:p>
    <w:p w:rsidR="00ED493E" w:rsidRPr="008F6ACE" w:rsidRDefault="00ED493E" w:rsidP="00492889">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Воспринимать на слух с помощью звукоусиливающей аппаратуры речевой материал:</w:t>
      </w:r>
    </w:p>
    <w:p w:rsidR="00ED493E" w:rsidRDefault="00ED493E" w:rsidP="00492889">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xml:space="preserve">- </w:t>
      </w:r>
      <w:r w:rsidRPr="00737762">
        <w:rPr>
          <w:rFonts w:ascii="Times New Roman" w:hAnsi="Times New Roman"/>
          <w:sz w:val="24"/>
          <w:szCs w:val="24"/>
        </w:rPr>
        <w:t>относящийся к о</w:t>
      </w:r>
      <w:r>
        <w:rPr>
          <w:rFonts w:ascii="Times New Roman" w:hAnsi="Times New Roman"/>
          <w:sz w:val="24"/>
          <w:szCs w:val="24"/>
        </w:rPr>
        <w:t xml:space="preserve">рганизации учебной деятельности учащихся, типа: </w:t>
      </w:r>
      <w:r w:rsidRPr="008F6ACE">
        <w:rPr>
          <w:rFonts w:ascii="Times New Roman" w:hAnsi="Times New Roman"/>
          <w:i/>
          <w:sz w:val="24"/>
          <w:szCs w:val="24"/>
        </w:rPr>
        <w:t>Будем говорить выразительно. Слушайте телефонный звонок. Отхлопайте ритм слова.</w:t>
      </w:r>
      <w:r>
        <w:rPr>
          <w:rFonts w:ascii="Times New Roman" w:hAnsi="Times New Roman"/>
          <w:sz w:val="24"/>
          <w:szCs w:val="24"/>
        </w:rPr>
        <w:t xml:space="preserve"> и т.п;</w:t>
      </w:r>
    </w:p>
    <w:p w:rsidR="00ED493E" w:rsidRDefault="00ED493E" w:rsidP="004928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относящийся к изучению тематического программного материала, типа: </w:t>
      </w:r>
      <w:r w:rsidRPr="008F6ACE">
        <w:rPr>
          <w:rFonts w:ascii="Times New Roman" w:hAnsi="Times New Roman"/>
          <w:i/>
          <w:sz w:val="24"/>
          <w:szCs w:val="24"/>
        </w:rPr>
        <w:t>Ребята слушали сказку «…». Вы услышали шум пылесоса? Как говорит…?</w:t>
      </w:r>
      <w:r>
        <w:rPr>
          <w:rFonts w:ascii="Times New Roman" w:hAnsi="Times New Roman"/>
          <w:sz w:val="24"/>
          <w:szCs w:val="24"/>
        </w:rPr>
        <w:t xml:space="preserve"> И т.п</w:t>
      </w:r>
    </w:p>
    <w:p w:rsidR="00ED493E" w:rsidRDefault="00ED493E" w:rsidP="004928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F6ACE">
        <w:rPr>
          <w:rFonts w:ascii="Times New Roman" w:hAnsi="Times New Roman"/>
          <w:sz w:val="24"/>
          <w:szCs w:val="24"/>
        </w:rPr>
        <w:t>Воспринимать на слух</w:t>
      </w:r>
      <w:r>
        <w:rPr>
          <w:rFonts w:ascii="Times New Roman" w:hAnsi="Times New Roman"/>
          <w:sz w:val="24"/>
          <w:szCs w:val="24"/>
        </w:rPr>
        <w:t xml:space="preserve"> и воспроизводить тексты (из 5-7 предложений), близкие по содержанию, опыту детей; слогоритмическую структуру речи на материале слов, слогосочетаний, коротких стихотворных текстов (соблюдая интонацию)</w:t>
      </w:r>
    </w:p>
    <w:p w:rsidR="00ED493E" w:rsidRDefault="00ED493E" w:rsidP="004928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●Воспринимать на слух указанный речевой материал:</w:t>
      </w:r>
    </w:p>
    <w:p w:rsidR="00ED493E" w:rsidRDefault="00ED493E" w:rsidP="004928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без аппарата на расстоянии не менее 1-1,3м (учащиеся с </w:t>
      </w:r>
      <w:r>
        <w:rPr>
          <w:rFonts w:ascii="Times New Roman" w:hAnsi="Times New Roman"/>
          <w:sz w:val="24"/>
          <w:szCs w:val="24"/>
          <w:lang w:val="en-US"/>
        </w:rPr>
        <w:t>I</w:t>
      </w:r>
      <w:r>
        <w:rPr>
          <w:rFonts w:ascii="Times New Roman" w:hAnsi="Times New Roman"/>
          <w:sz w:val="24"/>
          <w:szCs w:val="24"/>
        </w:rPr>
        <w:t xml:space="preserve">степенью тугоухости), 0,3-0,4 м (учащиеся со </w:t>
      </w:r>
      <w:r>
        <w:rPr>
          <w:rFonts w:ascii="Times New Roman" w:hAnsi="Times New Roman"/>
          <w:sz w:val="24"/>
          <w:szCs w:val="24"/>
          <w:lang w:val="en-US"/>
        </w:rPr>
        <w:t>II</w:t>
      </w:r>
      <w:r>
        <w:rPr>
          <w:rFonts w:ascii="Times New Roman" w:hAnsi="Times New Roman"/>
          <w:sz w:val="24"/>
          <w:szCs w:val="24"/>
        </w:rPr>
        <w:t xml:space="preserve"> степенью тугоухости), 5-7м (учащиеся с </w:t>
      </w:r>
      <w:r>
        <w:rPr>
          <w:rFonts w:ascii="Times New Roman" w:hAnsi="Times New Roman"/>
          <w:sz w:val="24"/>
          <w:szCs w:val="24"/>
          <w:lang w:val="en-US"/>
        </w:rPr>
        <w:t>III</w:t>
      </w:r>
      <w:r>
        <w:rPr>
          <w:rFonts w:ascii="Times New Roman" w:hAnsi="Times New Roman"/>
          <w:sz w:val="24"/>
          <w:szCs w:val="24"/>
        </w:rPr>
        <w:t xml:space="preserve"> степенью тугоухости).</w:t>
      </w:r>
    </w:p>
    <w:p w:rsidR="00ED493E" w:rsidRDefault="00ED493E" w:rsidP="004928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с индивидуальными слуховыми аппаратами на расстоянии не менее 1,5 – 1,7м (учащиеся с </w:t>
      </w:r>
      <w:r>
        <w:rPr>
          <w:rFonts w:ascii="Times New Roman" w:hAnsi="Times New Roman"/>
          <w:sz w:val="24"/>
          <w:szCs w:val="24"/>
          <w:lang w:val="en-US"/>
        </w:rPr>
        <w:t>I</w:t>
      </w:r>
      <w:r>
        <w:rPr>
          <w:rFonts w:ascii="Times New Roman" w:hAnsi="Times New Roman"/>
          <w:sz w:val="24"/>
          <w:szCs w:val="24"/>
        </w:rPr>
        <w:t xml:space="preserve"> степенью тугоухости), 1-1,2 м (учащиеся со </w:t>
      </w:r>
      <w:r>
        <w:rPr>
          <w:rFonts w:ascii="Times New Roman" w:hAnsi="Times New Roman"/>
          <w:sz w:val="24"/>
          <w:szCs w:val="24"/>
          <w:lang w:val="en-US"/>
        </w:rPr>
        <w:t>II</w:t>
      </w:r>
      <w:r>
        <w:rPr>
          <w:rFonts w:ascii="Times New Roman" w:hAnsi="Times New Roman"/>
          <w:sz w:val="24"/>
          <w:szCs w:val="24"/>
        </w:rPr>
        <w:t xml:space="preserve"> степенью тугоухости), 0,5 – 0,7 м (учащиеся с </w:t>
      </w:r>
      <w:r>
        <w:rPr>
          <w:rFonts w:ascii="Times New Roman" w:hAnsi="Times New Roman"/>
          <w:sz w:val="24"/>
          <w:szCs w:val="24"/>
          <w:lang w:val="en-US"/>
        </w:rPr>
        <w:t>III</w:t>
      </w:r>
      <w:r>
        <w:rPr>
          <w:rFonts w:ascii="Times New Roman" w:hAnsi="Times New Roman"/>
          <w:sz w:val="24"/>
          <w:szCs w:val="24"/>
        </w:rPr>
        <w:t xml:space="preserve"> степенью тугоухости).</w:t>
      </w:r>
    </w:p>
    <w:p w:rsidR="00ED493E" w:rsidRDefault="00ED493E" w:rsidP="00492889">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Воспринимать на слух с помощью аппаратуры</w:t>
      </w:r>
      <w:r>
        <w:rPr>
          <w:rFonts w:ascii="Times New Roman" w:hAnsi="Times New Roman"/>
          <w:sz w:val="24"/>
          <w:szCs w:val="24"/>
        </w:rPr>
        <w:t>, а также без аппаратуры неречевые звучания, музыку, голоса животных, птиц, акустически резко противопоставленные.</w:t>
      </w:r>
    </w:p>
    <w:p w:rsidR="00ED493E" w:rsidRDefault="00ED493E" w:rsidP="004928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Дифференцированно воспринимать на слух вокальную и инструментальную музыку, а также оркестровое и сольное исполнение на каком либо музыкальном инструменте.</w:t>
      </w:r>
    </w:p>
    <w:p w:rsidR="00ED493E" w:rsidRDefault="00ED493E" w:rsidP="00492889">
      <w:pPr>
        <w:autoSpaceDE w:val="0"/>
        <w:autoSpaceDN w:val="0"/>
        <w:adjustRightInd w:val="0"/>
        <w:spacing w:after="0" w:line="240" w:lineRule="auto"/>
        <w:jc w:val="both"/>
        <w:rPr>
          <w:rFonts w:ascii="Times New Roman" w:hAnsi="Times New Roman"/>
          <w:sz w:val="24"/>
          <w:szCs w:val="24"/>
        </w:rPr>
      </w:pPr>
      <w:r w:rsidRPr="008F6ACE">
        <w:rPr>
          <w:rFonts w:ascii="Times New Roman" w:hAnsi="Times New Roman"/>
          <w:sz w:val="24"/>
          <w:szCs w:val="24"/>
        </w:rPr>
        <w:t>● Воспринимать</w:t>
      </w:r>
      <w:r>
        <w:rPr>
          <w:rFonts w:ascii="Times New Roman" w:hAnsi="Times New Roman"/>
          <w:sz w:val="24"/>
          <w:szCs w:val="24"/>
        </w:rPr>
        <w:t xml:space="preserve"> и воспроизводить движениями несложные ритмические рисунки, а также танцевальные ритмы (ленка – енка).</w:t>
      </w:r>
    </w:p>
    <w:p w:rsidR="00ED493E" w:rsidRDefault="00ED493E" w:rsidP="004928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Исполнять несложные песни, соблюдая их ритм. А учащимся с </w:t>
      </w:r>
      <w:r>
        <w:rPr>
          <w:rFonts w:ascii="Times New Roman" w:hAnsi="Times New Roman"/>
          <w:sz w:val="24"/>
          <w:szCs w:val="24"/>
          <w:lang w:val="en-US"/>
        </w:rPr>
        <w:t>I</w:t>
      </w:r>
      <w:r>
        <w:rPr>
          <w:rFonts w:ascii="Times New Roman" w:hAnsi="Times New Roman"/>
          <w:sz w:val="24"/>
          <w:szCs w:val="24"/>
        </w:rPr>
        <w:t xml:space="preserve"> степенью тугоухости приближённо воспроизводить мелодию.</w:t>
      </w:r>
    </w:p>
    <w:p w:rsidR="00ED493E" w:rsidRDefault="00ED493E" w:rsidP="004928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F6ACE">
        <w:rPr>
          <w:rFonts w:ascii="Times New Roman" w:hAnsi="Times New Roman"/>
          <w:sz w:val="24"/>
          <w:szCs w:val="24"/>
        </w:rPr>
        <w:t>Воспринимать на слух</w:t>
      </w:r>
      <w:r>
        <w:rPr>
          <w:rFonts w:ascii="Times New Roman" w:hAnsi="Times New Roman"/>
          <w:sz w:val="24"/>
          <w:szCs w:val="24"/>
        </w:rPr>
        <w:t xml:space="preserve"> и воспроизводить (голосом, игрой на музыкальных игрушках, на инструментах) высоту звука.</w:t>
      </w:r>
    </w:p>
    <w:p w:rsidR="00ED493E" w:rsidRDefault="00ED493E" w:rsidP="0049288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Дифференцировать мужской и детский голоса.</w:t>
      </w:r>
    </w:p>
    <w:p w:rsidR="00ED493E" w:rsidRPr="00FF0A49" w:rsidRDefault="00ED493E" w:rsidP="00492889">
      <w:pPr>
        <w:autoSpaceDE w:val="0"/>
        <w:autoSpaceDN w:val="0"/>
        <w:adjustRightInd w:val="0"/>
        <w:spacing w:after="0" w:line="240" w:lineRule="auto"/>
        <w:jc w:val="both"/>
        <w:rPr>
          <w:rFonts w:ascii="Times New Roman" w:hAnsi="Times New Roman"/>
          <w:color w:val="FF0000"/>
          <w:sz w:val="24"/>
          <w:szCs w:val="24"/>
        </w:rPr>
      </w:pPr>
    </w:p>
    <w:p w:rsidR="00ED493E" w:rsidRDefault="00ED493E" w:rsidP="00492889">
      <w:pPr>
        <w:autoSpaceDE w:val="0"/>
        <w:autoSpaceDN w:val="0"/>
        <w:adjustRightInd w:val="0"/>
        <w:spacing w:after="0" w:line="240" w:lineRule="auto"/>
        <w:jc w:val="center"/>
        <w:rPr>
          <w:rFonts w:ascii="Times New Roman" w:hAnsi="Times New Roman"/>
          <w:b/>
          <w:sz w:val="24"/>
          <w:szCs w:val="24"/>
        </w:rPr>
      </w:pPr>
      <w:r w:rsidRPr="00083F90">
        <w:rPr>
          <w:rFonts w:ascii="Times New Roman" w:hAnsi="Times New Roman"/>
          <w:b/>
          <w:sz w:val="24"/>
          <w:szCs w:val="24"/>
        </w:rPr>
        <w:t>Тематическое планирование</w:t>
      </w:r>
    </w:p>
    <w:p w:rsidR="00ED493E" w:rsidRDefault="00ED493E" w:rsidP="00492889">
      <w:pPr>
        <w:autoSpaceDE w:val="0"/>
        <w:autoSpaceDN w:val="0"/>
        <w:adjustRightInd w:val="0"/>
        <w:spacing w:after="0" w:line="240" w:lineRule="auto"/>
        <w:jc w:val="center"/>
        <w:rPr>
          <w:rFonts w:ascii="Times New Roman" w:hAnsi="Times New Roman"/>
          <w:b/>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678"/>
        <w:gridCol w:w="5245"/>
      </w:tblGrid>
      <w:tr w:rsidR="00ED493E" w:rsidTr="001A1183">
        <w:tc>
          <w:tcPr>
            <w:tcW w:w="817" w:type="dxa"/>
          </w:tcPr>
          <w:p w:rsidR="00ED493E" w:rsidRPr="001A1183" w:rsidRDefault="00ED493E" w:rsidP="001A1183">
            <w:pPr>
              <w:autoSpaceDE w:val="0"/>
              <w:autoSpaceDN w:val="0"/>
              <w:adjustRightInd w:val="0"/>
              <w:spacing w:after="0" w:line="240" w:lineRule="auto"/>
              <w:jc w:val="center"/>
              <w:rPr>
                <w:rFonts w:ascii="Times New Roman" w:hAnsi="Times New Roman"/>
                <w:b/>
                <w:sz w:val="24"/>
                <w:szCs w:val="24"/>
              </w:rPr>
            </w:pPr>
            <w:r w:rsidRPr="001A1183">
              <w:rPr>
                <w:rFonts w:ascii="Times New Roman" w:hAnsi="Times New Roman"/>
                <w:b/>
                <w:sz w:val="24"/>
                <w:szCs w:val="24"/>
              </w:rPr>
              <w:t>№ п/п</w:t>
            </w:r>
          </w:p>
        </w:tc>
        <w:tc>
          <w:tcPr>
            <w:tcW w:w="4678" w:type="dxa"/>
          </w:tcPr>
          <w:p w:rsidR="00ED493E" w:rsidRPr="001A1183" w:rsidRDefault="00ED493E" w:rsidP="001A1183">
            <w:pPr>
              <w:autoSpaceDE w:val="0"/>
              <w:autoSpaceDN w:val="0"/>
              <w:adjustRightInd w:val="0"/>
              <w:spacing w:after="0" w:line="240" w:lineRule="auto"/>
              <w:jc w:val="center"/>
              <w:rPr>
                <w:rFonts w:ascii="Times New Roman" w:hAnsi="Times New Roman"/>
                <w:b/>
                <w:sz w:val="24"/>
                <w:szCs w:val="24"/>
              </w:rPr>
            </w:pPr>
            <w:r w:rsidRPr="001A1183">
              <w:rPr>
                <w:rFonts w:ascii="Times New Roman" w:hAnsi="Times New Roman"/>
                <w:b/>
                <w:sz w:val="24"/>
                <w:szCs w:val="24"/>
              </w:rPr>
              <w:t>Наименование раздела и тем</w:t>
            </w:r>
          </w:p>
        </w:tc>
        <w:tc>
          <w:tcPr>
            <w:tcW w:w="5245" w:type="dxa"/>
          </w:tcPr>
          <w:p w:rsidR="00ED493E" w:rsidRPr="001A1183" w:rsidRDefault="00ED493E" w:rsidP="001A1183">
            <w:pPr>
              <w:autoSpaceDE w:val="0"/>
              <w:autoSpaceDN w:val="0"/>
              <w:adjustRightInd w:val="0"/>
              <w:spacing w:after="0" w:line="240" w:lineRule="auto"/>
              <w:jc w:val="center"/>
              <w:rPr>
                <w:rFonts w:ascii="Times New Roman" w:hAnsi="Times New Roman"/>
                <w:b/>
                <w:sz w:val="24"/>
                <w:szCs w:val="24"/>
              </w:rPr>
            </w:pPr>
            <w:r w:rsidRPr="001A1183">
              <w:rPr>
                <w:rFonts w:ascii="Times New Roman" w:hAnsi="Times New Roman"/>
                <w:b/>
                <w:sz w:val="24"/>
                <w:szCs w:val="24"/>
              </w:rPr>
              <w:t>Сроки прохождения</w:t>
            </w:r>
          </w:p>
        </w:tc>
      </w:tr>
      <w:tr w:rsidR="00ED493E" w:rsidRPr="00CB786D" w:rsidTr="001A1183">
        <w:tc>
          <w:tcPr>
            <w:tcW w:w="817" w:type="dxa"/>
          </w:tcPr>
          <w:p w:rsidR="00ED493E" w:rsidRPr="001A1183" w:rsidRDefault="00ED493E" w:rsidP="001A1183">
            <w:pPr>
              <w:autoSpaceDE w:val="0"/>
              <w:autoSpaceDN w:val="0"/>
              <w:adjustRightInd w:val="0"/>
              <w:spacing w:after="0" w:line="240" w:lineRule="auto"/>
              <w:jc w:val="center"/>
              <w:rPr>
                <w:rFonts w:ascii="Times New Roman" w:hAnsi="Times New Roman"/>
                <w:b/>
                <w:sz w:val="24"/>
                <w:szCs w:val="24"/>
              </w:rPr>
            </w:pPr>
          </w:p>
          <w:p w:rsidR="00ED493E" w:rsidRPr="001A1183" w:rsidRDefault="00ED493E" w:rsidP="001A1183">
            <w:pPr>
              <w:autoSpaceDE w:val="0"/>
              <w:autoSpaceDN w:val="0"/>
              <w:adjustRightInd w:val="0"/>
              <w:spacing w:after="0" w:line="240" w:lineRule="auto"/>
              <w:jc w:val="center"/>
              <w:rPr>
                <w:rFonts w:ascii="Times New Roman" w:hAnsi="Times New Roman"/>
                <w:b/>
                <w:sz w:val="24"/>
                <w:szCs w:val="24"/>
              </w:rPr>
            </w:pPr>
            <w:r w:rsidRPr="001A1183">
              <w:rPr>
                <w:rFonts w:ascii="Times New Roman" w:hAnsi="Times New Roman"/>
                <w:b/>
                <w:sz w:val="24"/>
                <w:szCs w:val="24"/>
              </w:rPr>
              <w:t>1.</w:t>
            </w:r>
          </w:p>
        </w:tc>
        <w:tc>
          <w:tcPr>
            <w:tcW w:w="4678" w:type="dxa"/>
          </w:tcPr>
          <w:p w:rsidR="00ED493E" w:rsidRPr="001A1183" w:rsidRDefault="00ED493E" w:rsidP="00AF7CC4">
            <w:pPr>
              <w:rPr>
                <w:rFonts w:ascii="Times New Roman" w:hAnsi="Times New Roman"/>
                <w:b/>
                <w:sz w:val="24"/>
                <w:szCs w:val="24"/>
              </w:rPr>
            </w:pPr>
            <w:r w:rsidRPr="001A1183">
              <w:rPr>
                <w:rFonts w:ascii="Times New Roman" w:hAnsi="Times New Roman"/>
                <w:b/>
                <w:sz w:val="24"/>
                <w:szCs w:val="24"/>
              </w:rPr>
              <w:t>Восприятие на слух с помощью звукоусиливающей аппаратуры и без неё и воспроизведение:</w:t>
            </w:r>
          </w:p>
          <w:p w:rsidR="00ED493E" w:rsidRPr="001A1183" w:rsidRDefault="00ED493E" w:rsidP="00AF7CC4">
            <w:pPr>
              <w:rPr>
                <w:rFonts w:ascii="Times New Roman" w:hAnsi="Times New Roman"/>
                <w:sz w:val="24"/>
                <w:szCs w:val="24"/>
              </w:rPr>
            </w:pPr>
            <w:r w:rsidRPr="001A1183">
              <w:rPr>
                <w:rFonts w:ascii="Times New Roman" w:hAnsi="Times New Roman"/>
                <w:sz w:val="24"/>
                <w:szCs w:val="24"/>
              </w:rPr>
              <w:t>1) знакомого по значению речевого материала (слов, словосочетаний, фраз)</w:t>
            </w:r>
          </w:p>
          <w:p w:rsidR="00ED493E" w:rsidRPr="001A1183" w:rsidRDefault="00ED493E" w:rsidP="00AF7CC4">
            <w:pPr>
              <w:rPr>
                <w:rFonts w:ascii="Times New Roman" w:hAnsi="Times New Roman"/>
                <w:sz w:val="24"/>
                <w:szCs w:val="24"/>
              </w:rPr>
            </w:pPr>
            <w:r w:rsidRPr="001A1183">
              <w:rPr>
                <w:rFonts w:ascii="Times New Roman" w:hAnsi="Times New Roman"/>
                <w:sz w:val="24"/>
                <w:szCs w:val="24"/>
              </w:rPr>
              <w:t>- относящихся к организации учебной деятельности учащихся.</w:t>
            </w:r>
          </w:p>
          <w:p w:rsidR="00ED493E" w:rsidRPr="001A1183" w:rsidRDefault="00ED493E" w:rsidP="00AF7CC4">
            <w:pPr>
              <w:rPr>
                <w:rFonts w:ascii="Times New Roman" w:hAnsi="Times New Roman"/>
                <w:sz w:val="24"/>
                <w:szCs w:val="24"/>
              </w:rPr>
            </w:pPr>
            <w:r w:rsidRPr="001A1183">
              <w:rPr>
                <w:rFonts w:ascii="Times New Roman" w:hAnsi="Times New Roman"/>
                <w:sz w:val="24"/>
                <w:szCs w:val="24"/>
              </w:rPr>
              <w:t>- относящихся к изучению тематического программного материала.</w:t>
            </w:r>
          </w:p>
          <w:p w:rsidR="00ED493E" w:rsidRPr="001A1183" w:rsidRDefault="00ED493E" w:rsidP="00AF7CC4">
            <w:pPr>
              <w:rPr>
                <w:rFonts w:ascii="Times New Roman" w:hAnsi="Times New Roman"/>
                <w:sz w:val="24"/>
                <w:szCs w:val="24"/>
              </w:rPr>
            </w:pPr>
            <w:r w:rsidRPr="001A1183">
              <w:rPr>
                <w:rFonts w:ascii="Times New Roman" w:hAnsi="Times New Roman"/>
                <w:sz w:val="24"/>
                <w:szCs w:val="24"/>
              </w:rPr>
              <w:t>2) слогоритмической структуры речи на материале слогосочетаний, слов, словосочетаний, стихотворений.</w:t>
            </w:r>
          </w:p>
          <w:p w:rsidR="00ED493E" w:rsidRPr="001A1183" w:rsidRDefault="00ED493E" w:rsidP="00AF7CC4">
            <w:pPr>
              <w:rPr>
                <w:rFonts w:ascii="Times New Roman" w:hAnsi="Times New Roman"/>
                <w:sz w:val="24"/>
                <w:szCs w:val="24"/>
              </w:rPr>
            </w:pPr>
            <w:r w:rsidRPr="001A1183">
              <w:rPr>
                <w:rFonts w:ascii="Times New Roman" w:hAnsi="Times New Roman"/>
                <w:sz w:val="24"/>
                <w:szCs w:val="24"/>
              </w:rPr>
              <w:t>3) текстов.</w:t>
            </w:r>
          </w:p>
        </w:tc>
        <w:tc>
          <w:tcPr>
            <w:tcW w:w="5245" w:type="dxa"/>
          </w:tcPr>
          <w:p w:rsidR="00ED493E" w:rsidRPr="001A1183" w:rsidRDefault="00ED493E" w:rsidP="001A1183">
            <w:pPr>
              <w:autoSpaceDE w:val="0"/>
              <w:autoSpaceDN w:val="0"/>
              <w:adjustRightInd w:val="0"/>
              <w:spacing w:after="0" w:line="240" w:lineRule="auto"/>
              <w:jc w:val="center"/>
              <w:rPr>
                <w:rFonts w:ascii="Times New Roman" w:hAnsi="Times New Roman"/>
                <w:sz w:val="24"/>
                <w:szCs w:val="24"/>
              </w:rPr>
            </w:pPr>
          </w:p>
          <w:p w:rsidR="00ED493E" w:rsidRPr="001A1183" w:rsidRDefault="00ED493E" w:rsidP="001A1183">
            <w:pPr>
              <w:autoSpaceDE w:val="0"/>
              <w:autoSpaceDN w:val="0"/>
              <w:adjustRightInd w:val="0"/>
              <w:spacing w:after="0" w:line="240" w:lineRule="auto"/>
              <w:jc w:val="center"/>
              <w:rPr>
                <w:rFonts w:ascii="Times New Roman" w:hAnsi="Times New Roman"/>
                <w:sz w:val="24"/>
                <w:szCs w:val="24"/>
              </w:rPr>
            </w:pPr>
          </w:p>
          <w:p w:rsidR="00ED493E" w:rsidRPr="001A1183" w:rsidRDefault="00ED493E" w:rsidP="001A1183">
            <w:pPr>
              <w:autoSpaceDE w:val="0"/>
              <w:autoSpaceDN w:val="0"/>
              <w:adjustRightInd w:val="0"/>
              <w:spacing w:after="0" w:line="240" w:lineRule="auto"/>
              <w:jc w:val="center"/>
              <w:rPr>
                <w:rFonts w:ascii="Times New Roman" w:hAnsi="Times New Roman"/>
                <w:sz w:val="24"/>
                <w:szCs w:val="24"/>
              </w:rPr>
            </w:pPr>
          </w:p>
          <w:p w:rsidR="00ED493E" w:rsidRPr="001A1183" w:rsidRDefault="00ED493E" w:rsidP="001A1183">
            <w:pPr>
              <w:autoSpaceDE w:val="0"/>
              <w:autoSpaceDN w:val="0"/>
              <w:adjustRightInd w:val="0"/>
              <w:spacing w:after="0" w:line="240" w:lineRule="auto"/>
              <w:jc w:val="center"/>
              <w:rPr>
                <w:rFonts w:ascii="Times New Roman" w:hAnsi="Times New Roman"/>
                <w:sz w:val="24"/>
                <w:szCs w:val="24"/>
              </w:rPr>
            </w:pPr>
          </w:p>
          <w:p w:rsidR="00ED493E" w:rsidRPr="001A1183" w:rsidRDefault="00ED493E" w:rsidP="001A1183">
            <w:pPr>
              <w:autoSpaceDE w:val="0"/>
              <w:autoSpaceDN w:val="0"/>
              <w:adjustRightInd w:val="0"/>
              <w:spacing w:after="0" w:line="240" w:lineRule="auto"/>
              <w:jc w:val="center"/>
              <w:rPr>
                <w:rFonts w:ascii="Times New Roman" w:hAnsi="Times New Roman"/>
                <w:sz w:val="24"/>
                <w:szCs w:val="24"/>
              </w:rPr>
            </w:pPr>
          </w:p>
          <w:p w:rsidR="00ED493E" w:rsidRPr="001A1183" w:rsidRDefault="00ED493E" w:rsidP="001A1183">
            <w:pPr>
              <w:autoSpaceDE w:val="0"/>
              <w:autoSpaceDN w:val="0"/>
              <w:adjustRightInd w:val="0"/>
              <w:spacing w:after="0" w:line="240" w:lineRule="auto"/>
              <w:jc w:val="center"/>
              <w:rPr>
                <w:rFonts w:ascii="Times New Roman" w:hAnsi="Times New Roman"/>
                <w:sz w:val="24"/>
                <w:szCs w:val="24"/>
              </w:rPr>
            </w:pPr>
          </w:p>
          <w:p w:rsidR="00ED493E" w:rsidRPr="001A1183" w:rsidRDefault="00ED493E" w:rsidP="001A1183">
            <w:pPr>
              <w:autoSpaceDE w:val="0"/>
              <w:autoSpaceDN w:val="0"/>
              <w:adjustRightInd w:val="0"/>
              <w:spacing w:after="0" w:line="240" w:lineRule="auto"/>
              <w:jc w:val="center"/>
              <w:rPr>
                <w:rFonts w:ascii="Times New Roman" w:hAnsi="Times New Roman"/>
                <w:sz w:val="24"/>
                <w:szCs w:val="24"/>
              </w:rPr>
            </w:pPr>
            <w:r w:rsidRPr="001A1183">
              <w:rPr>
                <w:rFonts w:ascii="Times New Roman" w:hAnsi="Times New Roman"/>
                <w:sz w:val="24"/>
                <w:szCs w:val="24"/>
              </w:rPr>
              <w:t>Дозировано в течение учебного года</w:t>
            </w:r>
          </w:p>
        </w:tc>
      </w:tr>
      <w:tr w:rsidR="00ED493E" w:rsidRPr="00CB786D" w:rsidTr="001A1183">
        <w:tc>
          <w:tcPr>
            <w:tcW w:w="817" w:type="dxa"/>
          </w:tcPr>
          <w:p w:rsidR="00ED493E" w:rsidRPr="001A1183" w:rsidRDefault="00ED493E" w:rsidP="001A1183">
            <w:pPr>
              <w:autoSpaceDE w:val="0"/>
              <w:autoSpaceDN w:val="0"/>
              <w:adjustRightInd w:val="0"/>
              <w:spacing w:after="0" w:line="240" w:lineRule="auto"/>
              <w:jc w:val="center"/>
              <w:rPr>
                <w:rFonts w:ascii="Times New Roman" w:hAnsi="Times New Roman"/>
                <w:b/>
                <w:sz w:val="24"/>
                <w:szCs w:val="24"/>
              </w:rPr>
            </w:pPr>
            <w:r w:rsidRPr="001A1183">
              <w:rPr>
                <w:rFonts w:ascii="Times New Roman" w:hAnsi="Times New Roman"/>
                <w:b/>
                <w:sz w:val="24"/>
                <w:szCs w:val="24"/>
              </w:rPr>
              <w:t xml:space="preserve">2. </w:t>
            </w:r>
          </w:p>
        </w:tc>
        <w:tc>
          <w:tcPr>
            <w:tcW w:w="4678" w:type="dxa"/>
          </w:tcPr>
          <w:p w:rsidR="00ED493E" w:rsidRPr="001A1183" w:rsidRDefault="00ED493E" w:rsidP="00AF7CC4">
            <w:pPr>
              <w:rPr>
                <w:rFonts w:ascii="Times New Roman" w:hAnsi="Times New Roman"/>
                <w:b/>
                <w:sz w:val="24"/>
                <w:szCs w:val="24"/>
              </w:rPr>
            </w:pPr>
            <w:r w:rsidRPr="001A1183">
              <w:rPr>
                <w:rFonts w:ascii="Times New Roman" w:hAnsi="Times New Roman"/>
                <w:b/>
                <w:sz w:val="24"/>
                <w:szCs w:val="24"/>
              </w:rPr>
              <w:t>Восприятие на слух и воспроизведение неречевых звучаний.</w:t>
            </w:r>
          </w:p>
        </w:tc>
        <w:tc>
          <w:tcPr>
            <w:tcW w:w="5245" w:type="dxa"/>
          </w:tcPr>
          <w:p w:rsidR="00ED493E" w:rsidRPr="001A1183" w:rsidRDefault="00ED493E" w:rsidP="001A1183">
            <w:pPr>
              <w:autoSpaceDE w:val="0"/>
              <w:autoSpaceDN w:val="0"/>
              <w:adjustRightInd w:val="0"/>
              <w:spacing w:after="0" w:line="240" w:lineRule="auto"/>
              <w:jc w:val="center"/>
              <w:rPr>
                <w:rFonts w:ascii="Times New Roman" w:hAnsi="Times New Roman"/>
                <w:b/>
                <w:sz w:val="24"/>
                <w:szCs w:val="24"/>
              </w:rPr>
            </w:pPr>
            <w:r w:rsidRPr="001A1183">
              <w:rPr>
                <w:rFonts w:ascii="Times New Roman" w:hAnsi="Times New Roman"/>
                <w:sz w:val="24"/>
                <w:szCs w:val="24"/>
              </w:rPr>
              <w:t>В течение учебного года</w:t>
            </w:r>
          </w:p>
        </w:tc>
      </w:tr>
    </w:tbl>
    <w:p w:rsidR="00ED493E" w:rsidRDefault="00ED493E" w:rsidP="00492889">
      <w:pPr>
        <w:autoSpaceDE w:val="0"/>
        <w:autoSpaceDN w:val="0"/>
        <w:adjustRightInd w:val="0"/>
        <w:spacing w:after="0" w:line="240" w:lineRule="auto"/>
        <w:jc w:val="center"/>
        <w:rPr>
          <w:rFonts w:ascii="Times New Roman" w:hAnsi="Times New Roman"/>
          <w:b/>
          <w:sz w:val="24"/>
          <w:szCs w:val="24"/>
        </w:rPr>
      </w:pPr>
    </w:p>
    <w:p w:rsidR="00ED493E" w:rsidRDefault="00ED493E" w:rsidP="00492889">
      <w:pPr>
        <w:autoSpaceDE w:val="0"/>
        <w:autoSpaceDN w:val="0"/>
        <w:adjustRightInd w:val="0"/>
        <w:spacing w:after="0" w:line="240" w:lineRule="auto"/>
        <w:jc w:val="center"/>
        <w:rPr>
          <w:rFonts w:ascii="Times New Roman" w:hAnsi="Times New Roman"/>
          <w:b/>
          <w:sz w:val="24"/>
          <w:szCs w:val="24"/>
        </w:rPr>
      </w:pPr>
    </w:p>
    <w:p w:rsidR="00ED493E" w:rsidRPr="003465EF" w:rsidRDefault="00ED493E" w:rsidP="00492889">
      <w:pPr>
        <w:spacing w:after="0" w:line="240" w:lineRule="auto"/>
        <w:ind w:left="426" w:firstLine="142"/>
        <w:jc w:val="both"/>
        <w:rPr>
          <w:rFonts w:ascii="Times New Roman" w:hAnsi="Times New Roman"/>
          <w:b/>
          <w:sz w:val="24"/>
          <w:szCs w:val="24"/>
        </w:rPr>
      </w:pPr>
      <w:r w:rsidRPr="003465EF">
        <w:rPr>
          <w:rFonts w:ascii="Times New Roman" w:hAnsi="Times New Roman"/>
          <w:b/>
          <w:sz w:val="24"/>
          <w:szCs w:val="24"/>
        </w:rPr>
        <w:t>Для реализации рабочей программы используется материально-технический</w:t>
      </w:r>
    </w:p>
    <w:p w:rsidR="00ED493E" w:rsidRPr="003465EF" w:rsidRDefault="00ED493E" w:rsidP="00492889">
      <w:pPr>
        <w:spacing w:after="0" w:line="240" w:lineRule="auto"/>
        <w:jc w:val="center"/>
        <w:rPr>
          <w:rFonts w:ascii="Times New Roman" w:hAnsi="Times New Roman"/>
          <w:b/>
          <w:sz w:val="24"/>
          <w:szCs w:val="24"/>
        </w:rPr>
      </w:pPr>
      <w:r w:rsidRPr="003465EF">
        <w:rPr>
          <w:rFonts w:ascii="Times New Roman" w:hAnsi="Times New Roman"/>
          <w:b/>
          <w:sz w:val="24"/>
          <w:szCs w:val="24"/>
        </w:rPr>
        <w:t>комплекс:</w:t>
      </w:r>
    </w:p>
    <w:p w:rsidR="00ED493E" w:rsidRPr="003465EF" w:rsidRDefault="00ED493E" w:rsidP="00492889">
      <w:pPr>
        <w:spacing w:after="0" w:line="240" w:lineRule="auto"/>
        <w:jc w:val="center"/>
        <w:rPr>
          <w:rFonts w:ascii="Times New Roman" w:hAnsi="Times New Roman"/>
          <w:b/>
          <w:sz w:val="24"/>
          <w:szCs w:val="24"/>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890"/>
        <w:gridCol w:w="2033"/>
      </w:tblGrid>
      <w:tr w:rsidR="00ED493E" w:rsidRPr="003465EF" w:rsidTr="00492889">
        <w:trPr>
          <w:trHeight w:val="332"/>
        </w:trPr>
        <w:tc>
          <w:tcPr>
            <w:tcW w:w="851" w:type="dxa"/>
          </w:tcPr>
          <w:p w:rsidR="00ED493E" w:rsidRPr="003465EF" w:rsidRDefault="00ED493E" w:rsidP="00AF7CC4">
            <w:pPr>
              <w:spacing w:after="0" w:line="240" w:lineRule="auto"/>
              <w:jc w:val="both"/>
              <w:rPr>
                <w:rFonts w:ascii="Times New Roman" w:hAnsi="Times New Roman"/>
                <w:sz w:val="24"/>
                <w:szCs w:val="24"/>
              </w:rPr>
            </w:pPr>
            <w:r w:rsidRPr="003465EF">
              <w:rPr>
                <w:rFonts w:ascii="Times New Roman" w:hAnsi="Times New Roman"/>
                <w:sz w:val="24"/>
                <w:szCs w:val="24"/>
              </w:rPr>
              <w:t>№ п/п</w:t>
            </w:r>
          </w:p>
        </w:tc>
        <w:tc>
          <w:tcPr>
            <w:tcW w:w="7890" w:type="dxa"/>
          </w:tcPr>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Наименование объектов и средств материально-технического обеспечения</w:t>
            </w:r>
          </w:p>
        </w:tc>
        <w:tc>
          <w:tcPr>
            <w:tcW w:w="2033" w:type="dxa"/>
          </w:tcPr>
          <w:p w:rsidR="00ED493E" w:rsidRPr="003465EF" w:rsidRDefault="00ED493E" w:rsidP="00AF7CC4">
            <w:pPr>
              <w:spacing w:after="0" w:line="240" w:lineRule="auto"/>
              <w:jc w:val="both"/>
              <w:rPr>
                <w:rFonts w:ascii="Times New Roman" w:hAnsi="Times New Roman"/>
                <w:sz w:val="24"/>
                <w:szCs w:val="24"/>
              </w:rPr>
            </w:pPr>
          </w:p>
        </w:tc>
      </w:tr>
      <w:tr w:rsidR="00ED493E" w:rsidRPr="003465EF" w:rsidTr="00492889">
        <w:trPr>
          <w:trHeight w:val="332"/>
        </w:trPr>
        <w:tc>
          <w:tcPr>
            <w:tcW w:w="10774" w:type="dxa"/>
            <w:gridSpan w:val="3"/>
          </w:tcPr>
          <w:p w:rsidR="00ED493E" w:rsidRPr="0061109C" w:rsidRDefault="00ED493E" w:rsidP="00AF7CC4">
            <w:pPr>
              <w:spacing w:after="0" w:line="240" w:lineRule="auto"/>
              <w:jc w:val="center"/>
              <w:rPr>
                <w:rFonts w:ascii="Times New Roman" w:hAnsi="Times New Roman"/>
                <w:b/>
                <w:sz w:val="24"/>
                <w:szCs w:val="24"/>
              </w:rPr>
            </w:pPr>
            <w:r w:rsidRPr="003465EF">
              <w:rPr>
                <w:rFonts w:ascii="Times New Roman" w:hAnsi="Times New Roman"/>
                <w:b/>
                <w:sz w:val="24"/>
                <w:szCs w:val="24"/>
              </w:rPr>
              <w:t>1.Библиотечный фонд (книгопечатная продукция)</w:t>
            </w:r>
          </w:p>
        </w:tc>
      </w:tr>
      <w:tr w:rsidR="00ED493E" w:rsidRPr="003465EF" w:rsidTr="00492889">
        <w:trPr>
          <w:trHeight w:val="319"/>
        </w:trPr>
        <w:tc>
          <w:tcPr>
            <w:tcW w:w="851" w:type="dxa"/>
          </w:tcPr>
          <w:p w:rsidR="00ED493E" w:rsidRPr="003465EF" w:rsidRDefault="00ED493E" w:rsidP="00AF7CC4">
            <w:pPr>
              <w:spacing w:after="0" w:line="240" w:lineRule="auto"/>
              <w:jc w:val="center"/>
              <w:rPr>
                <w:rFonts w:ascii="Times New Roman" w:hAnsi="Times New Roman"/>
                <w:sz w:val="24"/>
                <w:szCs w:val="24"/>
              </w:rPr>
            </w:pPr>
          </w:p>
        </w:tc>
        <w:tc>
          <w:tcPr>
            <w:tcW w:w="7890" w:type="dxa"/>
          </w:tcPr>
          <w:p w:rsidR="00ED493E" w:rsidRDefault="00ED493E" w:rsidP="00AF7CC4">
            <w:pPr>
              <w:spacing w:after="0" w:line="240" w:lineRule="auto"/>
              <w:jc w:val="both"/>
              <w:rPr>
                <w:rFonts w:ascii="Times New Roman" w:hAnsi="Times New Roman"/>
                <w:sz w:val="24"/>
                <w:szCs w:val="24"/>
              </w:rPr>
            </w:pPr>
            <w:r w:rsidRPr="00C6668C">
              <w:rPr>
                <w:rFonts w:ascii="Times New Roman" w:hAnsi="Times New Roman"/>
                <w:sz w:val="24"/>
                <w:szCs w:val="24"/>
              </w:rPr>
              <w:t>Примерная</w:t>
            </w:r>
            <w:r>
              <w:rPr>
                <w:rFonts w:ascii="Times New Roman" w:hAnsi="Times New Roman"/>
                <w:sz w:val="24"/>
                <w:szCs w:val="24"/>
              </w:rPr>
              <w:t xml:space="preserve"> а</w:t>
            </w:r>
            <w:r w:rsidRPr="00C6668C">
              <w:rPr>
                <w:rFonts w:ascii="Times New Roman" w:hAnsi="Times New Roman"/>
                <w:sz w:val="24"/>
                <w:szCs w:val="24"/>
              </w:rPr>
              <w:t>даптированная основная образовательная программа основного общего образования</w:t>
            </w:r>
            <w:r>
              <w:rPr>
                <w:rFonts w:ascii="Times New Roman" w:hAnsi="Times New Roman"/>
                <w:sz w:val="24"/>
                <w:szCs w:val="24"/>
              </w:rPr>
              <w:t xml:space="preserve"> обучающихся с нарушениями слуха.</w:t>
            </w:r>
          </w:p>
          <w:p w:rsidR="00ED493E" w:rsidRPr="00023724" w:rsidRDefault="00ED493E" w:rsidP="00AF7CC4">
            <w:pPr>
              <w:spacing w:after="0" w:line="240" w:lineRule="auto"/>
              <w:jc w:val="both"/>
              <w:rPr>
                <w:rFonts w:ascii="Times New Roman" w:hAnsi="Times New Roman"/>
                <w:sz w:val="24"/>
                <w:szCs w:val="24"/>
              </w:rPr>
            </w:pPr>
          </w:p>
        </w:tc>
        <w:tc>
          <w:tcPr>
            <w:tcW w:w="2033" w:type="dxa"/>
          </w:tcPr>
          <w:p w:rsidR="00ED493E" w:rsidRPr="003465EF" w:rsidRDefault="00ED493E" w:rsidP="00AF7CC4">
            <w:pPr>
              <w:spacing w:after="0" w:line="240" w:lineRule="auto"/>
              <w:jc w:val="both"/>
              <w:rPr>
                <w:rFonts w:ascii="Times New Roman" w:hAnsi="Times New Roman"/>
                <w:sz w:val="24"/>
                <w:szCs w:val="24"/>
              </w:rPr>
            </w:pPr>
          </w:p>
        </w:tc>
      </w:tr>
      <w:tr w:rsidR="00ED493E" w:rsidRPr="003465EF" w:rsidTr="00492889">
        <w:trPr>
          <w:trHeight w:val="415"/>
        </w:trPr>
        <w:tc>
          <w:tcPr>
            <w:tcW w:w="851" w:type="dxa"/>
          </w:tcPr>
          <w:p w:rsidR="00ED493E" w:rsidRPr="003465EF" w:rsidRDefault="00ED493E" w:rsidP="00AF7CC4">
            <w:pPr>
              <w:spacing w:after="0" w:line="240" w:lineRule="auto"/>
              <w:jc w:val="both"/>
              <w:rPr>
                <w:rFonts w:ascii="Times New Roman" w:hAnsi="Times New Roman"/>
                <w:sz w:val="24"/>
                <w:szCs w:val="24"/>
              </w:rPr>
            </w:pPr>
          </w:p>
          <w:p w:rsidR="00ED493E" w:rsidRPr="003465EF" w:rsidRDefault="00ED493E" w:rsidP="00AF7CC4">
            <w:pPr>
              <w:spacing w:after="0" w:line="240" w:lineRule="auto"/>
              <w:jc w:val="both"/>
              <w:rPr>
                <w:rFonts w:ascii="Times New Roman" w:hAnsi="Times New Roman"/>
                <w:sz w:val="24"/>
                <w:szCs w:val="24"/>
              </w:rPr>
            </w:pP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1</w:t>
            </w:r>
            <w:r>
              <w:rPr>
                <w:rFonts w:ascii="Times New Roman" w:hAnsi="Times New Roman"/>
                <w:sz w:val="24"/>
                <w:szCs w:val="24"/>
              </w:rPr>
              <w:t>.</w:t>
            </w:r>
          </w:p>
          <w:p w:rsidR="00ED493E" w:rsidRPr="003465EF" w:rsidRDefault="00ED493E" w:rsidP="00AF7CC4">
            <w:pPr>
              <w:spacing w:after="0" w:line="240" w:lineRule="auto"/>
              <w:rPr>
                <w:rFonts w:ascii="Times New Roman" w:hAnsi="Times New Roman"/>
                <w:sz w:val="24"/>
                <w:szCs w:val="24"/>
              </w:rPr>
            </w:pPr>
          </w:p>
          <w:p w:rsidR="00ED493E" w:rsidRPr="003465EF" w:rsidRDefault="00ED493E" w:rsidP="00AF7CC4">
            <w:pPr>
              <w:spacing w:after="0" w:line="240" w:lineRule="auto"/>
              <w:rPr>
                <w:rFonts w:ascii="Times New Roman" w:hAnsi="Times New Roman"/>
                <w:sz w:val="24"/>
                <w:szCs w:val="24"/>
              </w:rPr>
            </w:pPr>
          </w:p>
          <w:p w:rsidR="00ED493E" w:rsidRPr="003465EF" w:rsidRDefault="00ED493E" w:rsidP="00AF7CC4">
            <w:pPr>
              <w:spacing w:after="0" w:line="240" w:lineRule="auto"/>
              <w:jc w:val="center"/>
              <w:rPr>
                <w:rFonts w:ascii="Times New Roman" w:hAnsi="Times New Roman"/>
                <w:sz w:val="24"/>
                <w:szCs w:val="24"/>
              </w:rPr>
            </w:pP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2</w:t>
            </w:r>
            <w:r>
              <w:rPr>
                <w:rFonts w:ascii="Times New Roman" w:hAnsi="Times New Roman"/>
                <w:sz w:val="24"/>
                <w:szCs w:val="24"/>
              </w:rPr>
              <w:t>.</w:t>
            </w:r>
          </w:p>
          <w:p w:rsidR="00ED493E" w:rsidRPr="003465EF" w:rsidRDefault="00ED493E" w:rsidP="00AF7CC4">
            <w:pPr>
              <w:spacing w:after="0" w:line="240" w:lineRule="auto"/>
              <w:jc w:val="center"/>
              <w:rPr>
                <w:rFonts w:ascii="Times New Roman" w:hAnsi="Times New Roman"/>
                <w:sz w:val="24"/>
                <w:szCs w:val="24"/>
              </w:rPr>
            </w:pPr>
          </w:p>
          <w:p w:rsidR="00ED493E" w:rsidRDefault="00ED493E" w:rsidP="00AF7CC4">
            <w:pPr>
              <w:spacing w:after="0" w:line="240" w:lineRule="auto"/>
              <w:jc w:val="center"/>
              <w:rPr>
                <w:rFonts w:ascii="Times New Roman" w:hAnsi="Times New Roman"/>
                <w:sz w:val="24"/>
                <w:szCs w:val="24"/>
              </w:rPr>
            </w:pPr>
          </w:p>
          <w:p w:rsidR="00ED493E" w:rsidRDefault="00ED493E" w:rsidP="00AF7CC4">
            <w:pPr>
              <w:spacing w:after="0" w:line="240" w:lineRule="auto"/>
              <w:jc w:val="center"/>
              <w:rPr>
                <w:rFonts w:ascii="Times New Roman" w:hAnsi="Times New Roman"/>
                <w:sz w:val="24"/>
                <w:szCs w:val="24"/>
              </w:rPr>
            </w:pP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3</w:t>
            </w:r>
            <w:r>
              <w:rPr>
                <w:rFonts w:ascii="Times New Roman" w:hAnsi="Times New Roman"/>
                <w:sz w:val="24"/>
                <w:szCs w:val="24"/>
              </w:rPr>
              <w:t>.</w:t>
            </w:r>
          </w:p>
          <w:p w:rsidR="00ED493E" w:rsidRDefault="00ED493E" w:rsidP="00AF7CC4">
            <w:pPr>
              <w:spacing w:after="0" w:line="240" w:lineRule="auto"/>
              <w:rPr>
                <w:rFonts w:ascii="Times New Roman" w:hAnsi="Times New Roman"/>
                <w:sz w:val="24"/>
                <w:szCs w:val="24"/>
              </w:rPr>
            </w:pPr>
          </w:p>
          <w:p w:rsidR="00ED493E" w:rsidRPr="003465EF" w:rsidRDefault="00ED493E" w:rsidP="00AF7CC4">
            <w:pPr>
              <w:spacing w:after="0" w:line="240" w:lineRule="auto"/>
              <w:rPr>
                <w:rFonts w:ascii="Times New Roman" w:hAnsi="Times New Roman"/>
                <w:sz w:val="24"/>
                <w:szCs w:val="24"/>
              </w:rPr>
            </w:pPr>
          </w:p>
          <w:p w:rsidR="00ED493E"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4</w:t>
            </w:r>
            <w:r>
              <w:rPr>
                <w:rFonts w:ascii="Times New Roman" w:hAnsi="Times New Roman"/>
                <w:sz w:val="24"/>
                <w:szCs w:val="24"/>
              </w:rPr>
              <w:t>.</w:t>
            </w:r>
          </w:p>
          <w:p w:rsidR="00ED493E" w:rsidRDefault="00ED493E" w:rsidP="00AF7CC4">
            <w:pPr>
              <w:spacing w:after="0" w:line="240" w:lineRule="auto"/>
              <w:jc w:val="center"/>
              <w:rPr>
                <w:rFonts w:ascii="Times New Roman" w:hAnsi="Times New Roman"/>
                <w:sz w:val="24"/>
                <w:szCs w:val="24"/>
              </w:rPr>
            </w:pPr>
          </w:p>
          <w:p w:rsidR="00ED493E" w:rsidRDefault="00ED493E" w:rsidP="00AF7CC4">
            <w:pPr>
              <w:spacing w:after="0" w:line="240" w:lineRule="auto"/>
              <w:jc w:val="center"/>
              <w:rPr>
                <w:rFonts w:ascii="Times New Roman" w:hAnsi="Times New Roman"/>
                <w:sz w:val="24"/>
                <w:szCs w:val="24"/>
              </w:rPr>
            </w:pPr>
          </w:p>
          <w:p w:rsidR="00ED493E" w:rsidRPr="003465EF" w:rsidRDefault="00ED493E" w:rsidP="00AF7CC4">
            <w:pPr>
              <w:spacing w:after="0" w:line="240" w:lineRule="auto"/>
              <w:jc w:val="center"/>
              <w:rPr>
                <w:rFonts w:ascii="Times New Roman" w:hAnsi="Times New Roman"/>
                <w:sz w:val="24"/>
                <w:szCs w:val="24"/>
              </w:rPr>
            </w:pPr>
            <w:r>
              <w:rPr>
                <w:rFonts w:ascii="Times New Roman" w:hAnsi="Times New Roman"/>
                <w:sz w:val="24"/>
                <w:szCs w:val="24"/>
              </w:rPr>
              <w:t>5.</w:t>
            </w:r>
          </w:p>
        </w:tc>
        <w:tc>
          <w:tcPr>
            <w:tcW w:w="7890" w:type="dxa"/>
          </w:tcPr>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МЕТОДИЧЕСКИЕ ПОСОБИЯ</w:t>
            </w:r>
          </w:p>
          <w:p w:rsidR="00ED493E" w:rsidRPr="003465EF" w:rsidRDefault="00ED493E" w:rsidP="00AF7CC4">
            <w:pPr>
              <w:spacing w:after="0" w:line="240" w:lineRule="auto"/>
              <w:jc w:val="center"/>
              <w:rPr>
                <w:rFonts w:ascii="Times New Roman" w:hAnsi="Times New Roman"/>
                <w:sz w:val="24"/>
                <w:szCs w:val="24"/>
              </w:rPr>
            </w:pPr>
          </w:p>
          <w:p w:rsidR="00ED493E" w:rsidRDefault="00ED493E" w:rsidP="00AF7CC4">
            <w:pPr>
              <w:spacing w:after="0" w:line="240" w:lineRule="auto"/>
              <w:jc w:val="both"/>
              <w:rPr>
                <w:rFonts w:ascii="yandex-sans" w:hAnsi="yandex-sans"/>
                <w:color w:val="000000"/>
                <w:sz w:val="23"/>
                <w:szCs w:val="23"/>
              </w:rPr>
            </w:pPr>
            <w:r>
              <w:t>.</w:t>
            </w:r>
            <w:r w:rsidRPr="006F13D1">
              <w:rPr>
                <w:rFonts w:ascii="yandex-sans" w:hAnsi="yandex-sans"/>
                <w:color w:val="000000"/>
                <w:sz w:val="23"/>
                <w:szCs w:val="23"/>
              </w:rPr>
              <w:t>Королевская Т.К. Развитие слухового восприятия слабослышащих детей (пособие дляучителя: в 2ч.; ч.1/ Т.К. Королевская, А.Н. Пфафенродт. – М.: ВЛАДОС, 2004 – 153с.</w:t>
            </w:r>
          </w:p>
          <w:p w:rsidR="00ED493E" w:rsidRPr="006F13D1" w:rsidRDefault="00ED493E" w:rsidP="00AF7CC4">
            <w:pPr>
              <w:spacing w:after="0" w:line="240" w:lineRule="auto"/>
              <w:jc w:val="both"/>
              <w:rPr>
                <w:rFonts w:ascii="Times New Roman" w:hAnsi="Times New Roman"/>
                <w:sz w:val="24"/>
                <w:szCs w:val="24"/>
              </w:rPr>
            </w:pPr>
          </w:p>
          <w:p w:rsidR="00ED493E" w:rsidRPr="006F13D1" w:rsidRDefault="00ED493E" w:rsidP="00AF7CC4">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Кузьмичева Е.П. Развитие устной речи у глухих школьников (инструктивно –</w:t>
            </w:r>
          </w:p>
          <w:p w:rsidR="00ED493E" w:rsidRDefault="00ED493E" w:rsidP="00AF7CC4">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методические материалы) / Е.П. Кузьмичева, Е.З. Яхнина, О.Ю. Шевцова. – М.: НЦЭНАС. 2001 – 135с.</w:t>
            </w:r>
          </w:p>
          <w:p w:rsidR="00ED493E" w:rsidRPr="006F13D1" w:rsidRDefault="00ED493E" w:rsidP="00AF7CC4">
            <w:pPr>
              <w:shd w:val="clear" w:color="auto" w:fill="FFFFFF"/>
              <w:spacing w:after="0" w:line="240" w:lineRule="auto"/>
              <w:rPr>
                <w:rFonts w:ascii="yandex-sans" w:hAnsi="yandex-sans"/>
                <w:color w:val="000000"/>
                <w:sz w:val="23"/>
                <w:szCs w:val="23"/>
              </w:rPr>
            </w:pPr>
          </w:p>
          <w:p w:rsidR="00ED493E" w:rsidRDefault="00ED493E" w:rsidP="00AF7CC4">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 xml:space="preserve">Пфафенродт А.Н. </w:t>
            </w:r>
            <w:r>
              <w:rPr>
                <w:rFonts w:ascii="yandex-sans" w:hAnsi="yandex-sans"/>
                <w:color w:val="000000"/>
                <w:sz w:val="23"/>
                <w:szCs w:val="23"/>
              </w:rPr>
              <w:t xml:space="preserve">1 класс </w:t>
            </w:r>
            <w:r w:rsidRPr="006F13D1">
              <w:rPr>
                <w:rFonts w:ascii="yandex-sans" w:hAnsi="yandex-sans"/>
                <w:color w:val="000000"/>
                <w:sz w:val="23"/>
                <w:szCs w:val="23"/>
              </w:rPr>
              <w:t>Произн</w:t>
            </w:r>
            <w:r>
              <w:rPr>
                <w:rFonts w:ascii="yandex-sans" w:hAnsi="yandex-sans"/>
                <w:color w:val="000000"/>
                <w:sz w:val="23"/>
                <w:szCs w:val="23"/>
              </w:rPr>
              <w:t>ошение (учебное пособие) / А.Н.</w:t>
            </w:r>
            <w:r w:rsidRPr="006F13D1">
              <w:rPr>
                <w:rFonts w:ascii="yandex-sans" w:hAnsi="yandex-sans"/>
                <w:color w:val="000000"/>
                <w:sz w:val="23"/>
                <w:szCs w:val="23"/>
              </w:rPr>
              <w:t>Пфафенродт, М.Е. Кочанова. –М.: Просвещение, 1994 – 238с.</w:t>
            </w:r>
          </w:p>
          <w:p w:rsidR="00ED493E" w:rsidRDefault="00ED493E" w:rsidP="00AF7CC4">
            <w:pPr>
              <w:shd w:val="clear" w:color="auto" w:fill="FFFFFF"/>
              <w:spacing w:after="0" w:line="240" w:lineRule="auto"/>
              <w:rPr>
                <w:rFonts w:ascii="Times New Roman" w:hAnsi="Times New Roman"/>
                <w:sz w:val="24"/>
                <w:szCs w:val="24"/>
              </w:rPr>
            </w:pPr>
          </w:p>
          <w:p w:rsidR="00ED493E" w:rsidRDefault="00ED493E" w:rsidP="00AF7CC4">
            <w:pPr>
              <w:shd w:val="clear" w:color="auto" w:fill="FFFFFF"/>
              <w:spacing w:after="0" w:line="240" w:lineRule="auto"/>
              <w:rPr>
                <w:rFonts w:ascii="Times New Roman" w:hAnsi="Times New Roman"/>
                <w:sz w:val="24"/>
                <w:szCs w:val="24"/>
              </w:rPr>
            </w:pPr>
            <w:r w:rsidRPr="00023724">
              <w:rPr>
                <w:rFonts w:ascii="Times New Roman" w:hAnsi="Times New Roman"/>
                <w:sz w:val="24"/>
                <w:szCs w:val="24"/>
              </w:rPr>
              <w:t>А. Н. Пфафенродт «Фонетическая ритмика».</w:t>
            </w:r>
          </w:p>
          <w:p w:rsidR="00ED493E" w:rsidRDefault="00ED493E" w:rsidP="00AF7CC4">
            <w:pPr>
              <w:shd w:val="clear" w:color="auto" w:fill="FFFFFF"/>
              <w:spacing w:after="0" w:line="240" w:lineRule="auto"/>
              <w:rPr>
                <w:rFonts w:ascii="Times New Roman" w:hAnsi="Times New Roman"/>
                <w:sz w:val="24"/>
                <w:szCs w:val="24"/>
              </w:rPr>
            </w:pPr>
          </w:p>
          <w:p w:rsidR="00ED493E" w:rsidRPr="006F13D1" w:rsidRDefault="00ED493E" w:rsidP="00AF7CC4">
            <w:pPr>
              <w:shd w:val="clear" w:color="auto" w:fill="FFFFFF"/>
              <w:spacing w:after="0" w:line="240" w:lineRule="auto"/>
              <w:rPr>
                <w:rFonts w:ascii="Times New Roman" w:hAnsi="Times New Roman"/>
                <w:color w:val="000000"/>
                <w:sz w:val="24"/>
                <w:szCs w:val="24"/>
              </w:rPr>
            </w:pPr>
          </w:p>
          <w:p w:rsidR="00ED493E" w:rsidRPr="006F13D1" w:rsidRDefault="00ED493E" w:rsidP="00AF7CC4">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Дидактические материалы</w:t>
            </w:r>
          </w:p>
          <w:p w:rsidR="00ED493E" w:rsidRPr="006F13D1" w:rsidRDefault="00ED493E" w:rsidP="00AF7CC4">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1 Набор табличек с речевым материалом</w:t>
            </w:r>
          </w:p>
          <w:p w:rsidR="00ED493E" w:rsidRPr="006F13D1" w:rsidRDefault="00ED493E" w:rsidP="00AF7CC4">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2 Набор «Лото»</w:t>
            </w:r>
          </w:p>
          <w:p w:rsidR="00ED493E" w:rsidRDefault="00ED493E" w:rsidP="00AF7CC4">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3 Папка с иллюстрациями и речевым материалом «Работа над текстом», «Музыка»,«Музыкальные инструменты», «Работа над ритмом», «Работа над песней», «Неречевыезвучания», «Овощи – фрукты», «Продукты», «Учебные вещи», «Животные», «Сериисюжетных картинок».</w:t>
            </w:r>
          </w:p>
          <w:p w:rsidR="00ED493E" w:rsidRPr="0061109C" w:rsidRDefault="00ED493E" w:rsidP="00AF7CC4">
            <w:pPr>
              <w:shd w:val="clear" w:color="auto" w:fill="FFFFFF"/>
              <w:spacing w:after="0" w:line="240" w:lineRule="auto"/>
              <w:rPr>
                <w:rFonts w:ascii="Times New Roman" w:hAnsi="Times New Roman"/>
                <w:sz w:val="24"/>
                <w:szCs w:val="24"/>
              </w:rPr>
            </w:pPr>
            <w:r>
              <w:rPr>
                <w:rFonts w:ascii="yandex-sans" w:hAnsi="yandex-sans"/>
                <w:color w:val="000000"/>
                <w:sz w:val="23"/>
                <w:szCs w:val="23"/>
              </w:rPr>
              <w:t xml:space="preserve">4. </w:t>
            </w:r>
            <w:r w:rsidRPr="0061109C">
              <w:rPr>
                <w:rFonts w:ascii="Times New Roman" w:hAnsi="Times New Roman"/>
                <w:sz w:val="24"/>
                <w:szCs w:val="24"/>
              </w:rPr>
              <w:t>Щербакова Е.К. Работа над темпом речи, интонацией, орфоэпией. Дидактические материалы по исправлению недостатков произношения у слабослышащих детей</w:t>
            </w:r>
            <w:r>
              <w:rPr>
                <w:rFonts w:ascii="Times New Roman" w:hAnsi="Times New Roman"/>
                <w:sz w:val="24"/>
                <w:szCs w:val="24"/>
              </w:rPr>
              <w:t xml:space="preserve">. </w:t>
            </w:r>
            <w:r w:rsidRPr="0061109C">
              <w:rPr>
                <w:rFonts w:ascii="Times New Roman" w:hAnsi="Times New Roman"/>
                <w:sz w:val="24"/>
                <w:szCs w:val="24"/>
                <w:shd w:val="clear" w:color="auto" w:fill="FFFFFF"/>
              </w:rPr>
              <w:t>Ярославль: Ака</w:t>
            </w:r>
            <w:r>
              <w:rPr>
                <w:rFonts w:ascii="Times New Roman" w:hAnsi="Times New Roman"/>
                <w:sz w:val="24"/>
                <w:szCs w:val="24"/>
                <w:shd w:val="clear" w:color="auto" w:fill="FFFFFF"/>
              </w:rPr>
              <w:t>демия Развития, 2001. — 80 с.</w:t>
            </w:r>
          </w:p>
          <w:p w:rsidR="00ED493E" w:rsidRDefault="00ED493E" w:rsidP="00AF7CC4">
            <w:pPr>
              <w:shd w:val="clear" w:color="auto" w:fill="FFFFFF"/>
              <w:spacing w:after="0" w:line="240" w:lineRule="auto"/>
              <w:rPr>
                <w:rFonts w:ascii="Times New Roman" w:hAnsi="Times New Roman"/>
                <w:sz w:val="24"/>
                <w:szCs w:val="24"/>
              </w:rPr>
            </w:pPr>
            <w:r>
              <w:rPr>
                <w:rFonts w:ascii="yandex-sans" w:hAnsi="yandex-sans"/>
                <w:color w:val="000000"/>
                <w:sz w:val="23"/>
                <w:szCs w:val="23"/>
              </w:rPr>
              <w:t xml:space="preserve">5. </w:t>
            </w:r>
            <w:r w:rsidRPr="0061109C">
              <w:rPr>
                <w:rFonts w:ascii="Times New Roman" w:hAnsi="Times New Roman"/>
                <w:sz w:val="24"/>
                <w:szCs w:val="24"/>
              </w:rPr>
              <w:t>Щербакова Е.К</w:t>
            </w:r>
            <w:r>
              <w:rPr>
                <w:rFonts w:ascii="Times New Roman" w:hAnsi="Times New Roman"/>
                <w:sz w:val="24"/>
                <w:szCs w:val="24"/>
              </w:rPr>
              <w:t xml:space="preserve"> «Свистящие звуки»</w:t>
            </w:r>
            <w:r w:rsidRPr="0061109C">
              <w:rPr>
                <w:rFonts w:ascii="Times New Roman" w:hAnsi="Times New Roman"/>
                <w:sz w:val="24"/>
                <w:szCs w:val="24"/>
                <w:shd w:val="clear" w:color="auto" w:fill="FFFFFF"/>
              </w:rPr>
              <w:t xml:space="preserve"> Ярославль: Ака</w:t>
            </w:r>
            <w:r>
              <w:rPr>
                <w:rFonts w:ascii="Times New Roman" w:hAnsi="Times New Roman"/>
                <w:sz w:val="24"/>
                <w:szCs w:val="24"/>
                <w:shd w:val="clear" w:color="auto" w:fill="FFFFFF"/>
              </w:rPr>
              <w:t>демия Развития, 2006. — 80 с</w:t>
            </w:r>
          </w:p>
          <w:p w:rsidR="00ED493E" w:rsidRDefault="00ED493E" w:rsidP="00AF7CC4">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6. </w:t>
            </w:r>
            <w:r w:rsidRPr="0061109C">
              <w:rPr>
                <w:rFonts w:ascii="Times New Roman" w:hAnsi="Times New Roman"/>
                <w:sz w:val="24"/>
                <w:szCs w:val="24"/>
              </w:rPr>
              <w:t>Щербакова Е.К</w:t>
            </w:r>
            <w:r>
              <w:rPr>
                <w:rFonts w:ascii="Times New Roman" w:hAnsi="Times New Roman"/>
                <w:sz w:val="24"/>
                <w:szCs w:val="24"/>
              </w:rPr>
              <w:t xml:space="preserve"> «Шипящие звуки» </w:t>
            </w:r>
            <w:r w:rsidRPr="0061109C">
              <w:rPr>
                <w:rFonts w:ascii="Times New Roman" w:hAnsi="Times New Roman"/>
                <w:sz w:val="24"/>
                <w:szCs w:val="24"/>
                <w:shd w:val="clear" w:color="auto" w:fill="FFFFFF"/>
              </w:rPr>
              <w:t>Ярославль: Ака</w:t>
            </w:r>
            <w:r>
              <w:rPr>
                <w:rFonts w:ascii="Times New Roman" w:hAnsi="Times New Roman"/>
                <w:sz w:val="24"/>
                <w:szCs w:val="24"/>
                <w:shd w:val="clear" w:color="auto" w:fill="FFFFFF"/>
              </w:rPr>
              <w:t>демия Развития, 2006. — 80 с</w:t>
            </w:r>
          </w:p>
          <w:p w:rsidR="00ED493E" w:rsidRPr="006F13D1" w:rsidRDefault="00ED493E" w:rsidP="00AF7CC4">
            <w:pPr>
              <w:shd w:val="clear" w:color="auto" w:fill="FFFFFF"/>
              <w:spacing w:after="0" w:line="240" w:lineRule="auto"/>
              <w:rPr>
                <w:rFonts w:ascii="yandex-sans" w:hAnsi="yandex-sans"/>
                <w:color w:val="000000"/>
                <w:sz w:val="23"/>
                <w:szCs w:val="23"/>
              </w:rPr>
            </w:pPr>
            <w:r>
              <w:rPr>
                <w:rFonts w:ascii="yandex-sans" w:hAnsi="yandex-sans"/>
                <w:color w:val="000000"/>
                <w:sz w:val="23"/>
                <w:szCs w:val="23"/>
              </w:rPr>
              <w:t xml:space="preserve">7. </w:t>
            </w:r>
            <w:r w:rsidRPr="0061109C">
              <w:rPr>
                <w:rFonts w:ascii="Times New Roman" w:hAnsi="Times New Roman"/>
                <w:sz w:val="24"/>
                <w:szCs w:val="24"/>
              </w:rPr>
              <w:t>Щербакова Е.К</w:t>
            </w:r>
            <w:r>
              <w:rPr>
                <w:rFonts w:ascii="Times New Roman" w:hAnsi="Times New Roman"/>
                <w:sz w:val="24"/>
                <w:szCs w:val="24"/>
              </w:rPr>
              <w:t xml:space="preserve"> «Сонорные звуки»</w:t>
            </w:r>
            <w:r w:rsidRPr="0061109C">
              <w:rPr>
                <w:rFonts w:ascii="Times New Roman" w:hAnsi="Times New Roman"/>
                <w:sz w:val="24"/>
                <w:szCs w:val="24"/>
                <w:shd w:val="clear" w:color="auto" w:fill="FFFFFF"/>
              </w:rPr>
              <w:t xml:space="preserve"> Ярославль: Ака</w:t>
            </w:r>
            <w:r>
              <w:rPr>
                <w:rFonts w:ascii="Times New Roman" w:hAnsi="Times New Roman"/>
                <w:sz w:val="24"/>
                <w:szCs w:val="24"/>
                <w:shd w:val="clear" w:color="auto" w:fill="FFFFFF"/>
              </w:rPr>
              <w:t>демия Развития, 2006. — 80 с</w:t>
            </w:r>
          </w:p>
          <w:p w:rsidR="00ED493E" w:rsidRPr="0061109C" w:rsidRDefault="00ED493E" w:rsidP="00AF7CC4">
            <w:pPr>
              <w:shd w:val="clear" w:color="auto" w:fill="FFFFFF"/>
              <w:spacing w:after="0" w:line="240" w:lineRule="auto"/>
              <w:rPr>
                <w:rFonts w:ascii="yandex-sans" w:hAnsi="yandex-sans"/>
                <w:color w:val="000000"/>
                <w:sz w:val="23"/>
                <w:szCs w:val="23"/>
              </w:rPr>
            </w:pPr>
            <w:r w:rsidRPr="006F13D1">
              <w:rPr>
                <w:rFonts w:ascii="yandex-sans" w:hAnsi="yandex-sans"/>
                <w:color w:val="000000"/>
                <w:sz w:val="23"/>
                <w:szCs w:val="23"/>
              </w:rPr>
              <w:t>Информационно – компьютерная поддержка учебного процесса</w:t>
            </w:r>
          </w:p>
        </w:tc>
        <w:tc>
          <w:tcPr>
            <w:tcW w:w="2033" w:type="dxa"/>
          </w:tcPr>
          <w:p w:rsidR="00ED493E" w:rsidRPr="003465EF" w:rsidRDefault="00ED493E" w:rsidP="00AF7CC4">
            <w:pPr>
              <w:spacing w:after="0" w:line="240" w:lineRule="auto"/>
              <w:jc w:val="both"/>
              <w:rPr>
                <w:rFonts w:ascii="Times New Roman" w:hAnsi="Times New Roman"/>
                <w:sz w:val="24"/>
                <w:szCs w:val="24"/>
              </w:rPr>
            </w:pPr>
          </w:p>
        </w:tc>
      </w:tr>
      <w:tr w:rsidR="00ED493E" w:rsidRPr="003465EF" w:rsidTr="00492889">
        <w:trPr>
          <w:trHeight w:val="346"/>
        </w:trPr>
        <w:tc>
          <w:tcPr>
            <w:tcW w:w="10774" w:type="dxa"/>
            <w:gridSpan w:val="3"/>
          </w:tcPr>
          <w:p w:rsidR="00ED493E" w:rsidRPr="003465EF" w:rsidRDefault="00ED493E" w:rsidP="00AF7CC4">
            <w:pPr>
              <w:spacing w:after="0" w:line="240" w:lineRule="auto"/>
              <w:jc w:val="center"/>
              <w:rPr>
                <w:rFonts w:ascii="Times New Roman" w:hAnsi="Times New Roman"/>
                <w:b/>
                <w:sz w:val="24"/>
                <w:szCs w:val="24"/>
              </w:rPr>
            </w:pPr>
            <w:r w:rsidRPr="003465EF">
              <w:rPr>
                <w:rFonts w:ascii="Times New Roman" w:hAnsi="Times New Roman"/>
                <w:b/>
                <w:sz w:val="24"/>
                <w:szCs w:val="24"/>
              </w:rPr>
              <w:t>2. Технические средства обучения</w:t>
            </w:r>
          </w:p>
          <w:p w:rsidR="00ED493E" w:rsidRPr="003465EF" w:rsidRDefault="00ED493E" w:rsidP="00AF7CC4">
            <w:pPr>
              <w:spacing w:after="0" w:line="240" w:lineRule="auto"/>
              <w:jc w:val="center"/>
              <w:rPr>
                <w:rFonts w:ascii="Times New Roman" w:hAnsi="Times New Roman"/>
                <w:b/>
                <w:sz w:val="20"/>
                <w:szCs w:val="20"/>
              </w:rPr>
            </w:pPr>
          </w:p>
        </w:tc>
      </w:tr>
      <w:tr w:rsidR="00ED493E" w:rsidRPr="003465EF" w:rsidTr="00492889">
        <w:trPr>
          <w:trHeight w:val="1468"/>
        </w:trPr>
        <w:tc>
          <w:tcPr>
            <w:tcW w:w="851" w:type="dxa"/>
          </w:tcPr>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5</w:t>
            </w: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6</w:t>
            </w: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7</w:t>
            </w: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8</w:t>
            </w: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9</w:t>
            </w: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10</w:t>
            </w:r>
          </w:p>
        </w:tc>
        <w:tc>
          <w:tcPr>
            <w:tcW w:w="7890" w:type="dxa"/>
          </w:tcPr>
          <w:p w:rsidR="00ED493E" w:rsidRPr="003465EF" w:rsidRDefault="00ED493E" w:rsidP="00AF7CC4">
            <w:pPr>
              <w:spacing w:after="0" w:line="240" w:lineRule="auto"/>
              <w:rPr>
                <w:rFonts w:ascii="Times New Roman" w:hAnsi="Times New Roman"/>
                <w:sz w:val="24"/>
                <w:szCs w:val="24"/>
              </w:rPr>
            </w:pPr>
            <w:r w:rsidRPr="003465EF">
              <w:rPr>
                <w:rFonts w:ascii="Times New Roman" w:hAnsi="Times New Roman"/>
                <w:sz w:val="24"/>
                <w:szCs w:val="24"/>
              </w:rPr>
              <w:t>Аудиторная доска.</w:t>
            </w:r>
          </w:p>
          <w:p w:rsidR="00ED493E" w:rsidRPr="003465EF" w:rsidRDefault="00ED493E" w:rsidP="00AF7CC4">
            <w:pPr>
              <w:spacing w:after="0" w:line="240" w:lineRule="auto"/>
              <w:rPr>
                <w:rFonts w:ascii="Times New Roman" w:hAnsi="Times New Roman"/>
                <w:sz w:val="24"/>
                <w:szCs w:val="24"/>
              </w:rPr>
            </w:pPr>
            <w:r w:rsidRPr="003465EF">
              <w:rPr>
                <w:rFonts w:ascii="Times New Roman" w:hAnsi="Times New Roman"/>
                <w:sz w:val="24"/>
                <w:szCs w:val="24"/>
              </w:rPr>
              <w:t>Экспозиционный экран.</w:t>
            </w:r>
            <w:r w:rsidRPr="003465EF">
              <w:rPr>
                <w:rFonts w:ascii="Times New Roman" w:hAnsi="Times New Roman"/>
                <w:sz w:val="24"/>
                <w:szCs w:val="24"/>
              </w:rPr>
              <w:br/>
              <w:t>Персональный компьютер.</w:t>
            </w:r>
          </w:p>
          <w:p w:rsidR="00ED493E" w:rsidRPr="003465EF" w:rsidRDefault="00ED493E" w:rsidP="00AF7CC4">
            <w:pPr>
              <w:spacing w:after="0" w:line="240" w:lineRule="auto"/>
              <w:rPr>
                <w:rFonts w:ascii="Times New Roman" w:hAnsi="Times New Roman"/>
                <w:sz w:val="24"/>
                <w:szCs w:val="24"/>
              </w:rPr>
            </w:pPr>
            <w:r w:rsidRPr="003465EF">
              <w:rPr>
                <w:rFonts w:ascii="Times New Roman" w:hAnsi="Times New Roman"/>
                <w:sz w:val="24"/>
                <w:szCs w:val="24"/>
              </w:rPr>
              <w:t>Видеофильмы по предмету (в том числе в цифровой форме).</w:t>
            </w:r>
            <w:r w:rsidRPr="003465EF">
              <w:rPr>
                <w:rFonts w:ascii="Times New Roman" w:hAnsi="Times New Roman"/>
                <w:sz w:val="24"/>
                <w:szCs w:val="24"/>
              </w:rPr>
              <w:br/>
              <w:t xml:space="preserve">Принтер. </w:t>
            </w:r>
          </w:p>
          <w:p w:rsidR="00ED493E" w:rsidRPr="003465EF" w:rsidRDefault="00ED493E" w:rsidP="00AF7CC4">
            <w:pPr>
              <w:spacing w:after="0" w:line="240" w:lineRule="auto"/>
              <w:rPr>
                <w:rFonts w:ascii="Times New Roman" w:hAnsi="Times New Roman"/>
                <w:sz w:val="24"/>
                <w:szCs w:val="24"/>
              </w:rPr>
            </w:pPr>
            <w:r w:rsidRPr="003465EF">
              <w:rPr>
                <w:rFonts w:ascii="Times New Roman" w:hAnsi="Times New Roman"/>
                <w:sz w:val="24"/>
                <w:szCs w:val="24"/>
              </w:rPr>
              <w:t>Звукоусиливающая аппаратура.</w:t>
            </w:r>
          </w:p>
        </w:tc>
        <w:tc>
          <w:tcPr>
            <w:tcW w:w="2033" w:type="dxa"/>
          </w:tcPr>
          <w:p w:rsidR="00ED493E" w:rsidRPr="003465EF" w:rsidRDefault="00ED493E" w:rsidP="00AF7CC4">
            <w:pPr>
              <w:spacing w:after="0" w:line="240" w:lineRule="auto"/>
              <w:jc w:val="both"/>
              <w:rPr>
                <w:rFonts w:ascii="Times New Roman" w:hAnsi="Times New Roman"/>
                <w:sz w:val="24"/>
                <w:szCs w:val="24"/>
              </w:rPr>
            </w:pPr>
          </w:p>
        </w:tc>
      </w:tr>
      <w:tr w:rsidR="00ED493E" w:rsidRPr="003465EF" w:rsidTr="00492889">
        <w:trPr>
          <w:trHeight w:val="655"/>
        </w:trPr>
        <w:tc>
          <w:tcPr>
            <w:tcW w:w="10774" w:type="dxa"/>
            <w:gridSpan w:val="3"/>
          </w:tcPr>
          <w:p w:rsidR="00ED493E" w:rsidRPr="003465EF" w:rsidRDefault="00ED493E" w:rsidP="00AF7CC4">
            <w:pPr>
              <w:spacing w:after="0" w:line="240" w:lineRule="auto"/>
              <w:jc w:val="center"/>
              <w:rPr>
                <w:rFonts w:ascii="Times New Roman" w:hAnsi="Times New Roman"/>
                <w:b/>
                <w:sz w:val="24"/>
                <w:szCs w:val="24"/>
              </w:rPr>
            </w:pPr>
            <w:r w:rsidRPr="003465EF">
              <w:rPr>
                <w:rFonts w:ascii="Times New Roman" w:hAnsi="Times New Roman"/>
                <w:b/>
                <w:sz w:val="24"/>
                <w:szCs w:val="24"/>
              </w:rPr>
              <w:t>3. Учебно-практическое и учебно-лабораторное оборудование</w:t>
            </w:r>
          </w:p>
        </w:tc>
      </w:tr>
      <w:tr w:rsidR="00ED493E" w:rsidRPr="003465EF" w:rsidTr="00492889">
        <w:trPr>
          <w:trHeight w:val="1679"/>
        </w:trPr>
        <w:tc>
          <w:tcPr>
            <w:tcW w:w="851" w:type="dxa"/>
          </w:tcPr>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11</w:t>
            </w:r>
          </w:p>
          <w:p w:rsidR="00ED493E" w:rsidRPr="003465EF" w:rsidRDefault="00ED493E" w:rsidP="00AF7CC4">
            <w:pPr>
              <w:spacing w:after="0" w:line="240" w:lineRule="auto"/>
              <w:jc w:val="center"/>
              <w:rPr>
                <w:rFonts w:ascii="Times New Roman" w:hAnsi="Times New Roman"/>
                <w:sz w:val="24"/>
                <w:szCs w:val="24"/>
              </w:rPr>
            </w:pP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12</w:t>
            </w:r>
          </w:p>
          <w:p w:rsidR="00ED493E" w:rsidRPr="003465EF" w:rsidRDefault="00ED493E" w:rsidP="00AF7CC4">
            <w:pPr>
              <w:spacing w:after="0" w:line="240" w:lineRule="auto"/>
              <w:rPr>
                <w:rFonts w:ascii="Times New Roman" w:hAnsi="Times New Roman"/>
                <w:sz w:val="24"/>
                <w:szCs w:val="24"/>
              </w:rPr>
            </w:pP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13</w:t>
            </w:r>
          </w:p>
          <w:p w:rsidR="00ED493E" w:rsidRPr="003465EF" w:rsidRDefault="00ED493E" w:rsidP="00AF7CC4">
            <w:pPr>
              <w:spacing w:after="0" w:line="240" w:lineRule="auto"/>
              <w:jc w:val="center"/>
              <w:rPr>
                <w:rFonts w:ascii="Times New Roman" w:hAnsi="Times New Roman"/>
                <w:sz w:val="24"/>
                <w:szCs w:val="24"/>
              </w:rPr>
            </w:pPr>
          </w:p>
        </w:tc>
        <w:tc>
          <w:tcPr>
            <w:tcW w:w="7890" w:type="dxa"/>
          </w:tcPr>
          <w:p w:rsidR="00ED493E" w:rsidRDefault="00ED493E" w:rsidP="00AF7CC4">
            <w:pPr>
              <w:spacing w:after="0" w:line="240" w:lineRule="auto"/>
              <w:jc w:val="both"/>
              <w:rPr>
                <w:rFonts w:ascii="Times New Roman" w:hAnsi="Times New Roman"/>
                <w:sz w:val="24"/>
                <w:szCs w:val="24"/>
              </w:rPr>
            </w:pPr>
            <w:r w:rsidRPr="003465EF">
              <w:rPr>
                <w:rFonts w:ascii="Times New Roman" w:hAnsi="Times New Roman"/>
                <w:sz w:val="24"/>
                <w:szCs w:val="24"/>
              </w:rPr>
              <w:t>Изобразительные наглядные пособия – таблицы</w:t>
            </w:r>
            <w:r>
              <w:rPr>
                <w:rFonts w:ascii="Times New Roman" w:hAnsi="Times New Roman"/>
                <w:sz w:val="24"/>
                <w:szCs w:val="24"/>
              </w:rPr>
              <w:t>.</w:t>
            </w:r>
          </w:p>
          <w:p w:rsidR="00ED493E" w:rsidRPr="003465EF" w:rsidRDefault="00ED493E" w:rsidP="00AF7CC4">
            <w:pPr>
              <w:spacing w:after="0" w:line="240" w:lineRule="auto"/>
              <w:jc w:val="both"/>
              <w:rPr>
                <w:rFonts w:ascii="Times New Roman" w:hAnsi="Times New Roman"/>
                <w:sz w:val="24"/>
                <w:szCs w:val="24"/>
              </w:rPr>
            </w:pPr>
          </w:p>
          <w:p w:rsidR="00ED493E" w:rsidRPr="003465EF" w:rsidRDefault="00ED493E" w:rsidP="00AF7CC4">
            <w:pPr>
              <w:spacing w:after="0" w:line="240" w:lineRule="auto"/>
              <w:jc w:val="both"/>
              <w:rPr>
                <w:rFonts w:ascii="Times New Roman" w:hAnsi="Times New Roman"/>
                <w:sz w:val="24"/>
                <w:szCs w:val="24"/>
              </w:rPr>
            </w:pPr>
            <w:r w:rsidRPr="003465EF">
              <w:rPr>
                <w:rFonts w:ascii="Times New Roman" w:hAnsi="Times New Roman"/>
                <w:sz w:val="24"/>
                <w:szCs w:val="24"/>
              </w:rPr>
              <w:t xml:space="preserve">Настольные развивающие игры по </w:t>
            </w:r>
            <w:r>
              <w:rPr>
                <w:rFonts w:ascii="Times New Roman" w:hAnsi="Times New Roman"/>
                <w:sz w:val="24"/>
                <w:szCs w:val="24"/>
              </w:rPr>
              <w:t>лексическим темам</w:t>
            </w:r>
            <w:r w:rsidRPr="003465EF">
              <w:rPr>
                <w:rFonts w:ascii="Times New Roman" w:hAnsi="Times New Roman"/>
                <w:sz w:val="24"/>
                <w:szCs w:val="24"/>
              </w:rPr>
              <w:t>.</w:t>
            </w:r>
          </w:p>
          <w:p w:rsidR="00ED493E" w:rsidRDefault="00ED493E" w:rsidP="00AF7CC4">
            <w:pPr>
              <w:spacing w:after="0" w:line="240" w:lineRule="auto"/>
              <w:jc w:val="both"/>
              <w:rPr>
                <w:rFonts w:ascii="Times New Roman" w:hAnsi="Times New Roman"/>
                <w:sz w:val="24"/>
                <w:szCs w:val="24"/>
              </w:rPr>
            </w:pPr>
          </w:p>
          <w:p w:rsidR="00ED493E" w:rsidRPr="003465EF" w:rsidRDefault="00ED493E" w:rsidP="00AF7CC4">
            <w:pPr>
              <w:spacing w:after="0" w:line="240" w:lineRule="auto"/>
              <w:jc w:val="both"/>
              <w:rPr>
                <w:rFonts w:ascii="Times New Roman" w:hAnsi="Times New Roman"/>
                <w:sz w:val="24"/>
                <w:szCs w:val="24"/>
              </w:rPr>
            </w:pPr>
            <w:r>
              <w:rPr>
                <w:rFonts w:ascii="Times New Roman" w:hAnsi="Times New Roman"/>
                <w:sz w:val="24"/>
                <w:szCs w:val="24"/>
              </w:rPr>
              <w:t>Наборы карандашей</w:t>
            </w:r>
            <w:r w:rsidRPr="003465EF">
              <w:rPr>
                <w:rFonts w:ascii="Times New Roman" w:hAnsi="Times New Roman"/>
                <w:sz w:val="24"/>
                <w:szCs w:val="24"/>
              </w:rPr>
              <w:t>, альбомов для рисования.</w:t>
            </w:r>
          </w:p>
        </w:tc>
        <w:tc>
          <w:tcPr>
            <w:tcW w:w="2033" w:type="dxa"/>
          </w:tcPr>
          <w:p w:rsidR="00ED493E" w:rsidRPr="003465EF" w:rsidRDefault="00ED493E" w:rsidP="00AF7CC4">
            <w:pPr>
              <w:spacing w:after="0" w:line="240" w:lineRule="auto"/>
              <w:jc w:val="both"/>
              <w:rPr>
                <w:rFonts w:ascii="Times New Roman" w:hAnsi="Times New Roman"/>
                <w:sz w:val="24"/>
                <w:szCs w:val="24"/>
              </w:rPr>
            </w:pPr>
          </w:p>
        </w:tc>
      </w:tr>
      <w:tr w:rsidR="00ED493E" w:rsidRPr="003465EF" w:rsidTr="00492889">
        <w:trPr>
          <w:trHeight w:val="421"/>
        </w:trPr>
        <w:tc>
          <w:tcPr>
            <w:tcW w:w="10774" w:type="dxa"/>
            <w:gridSpan w:val="3"/>
          </w:tcPr>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b/>
                <w:sz w:val="24"/>
                <w:szCs w:val="24"/>
              </w:rPr>
              <w:t>4. Оборудование класса</w:t>
            </w:r>
          </w:p>
        </w:tc>
      </w:tr>
      <w:tr w:rsidR="00ED493E" w:rsidRPr="003465EF" w:rsidTr="00492889">
        <w:trPr>
          <w:trHeight w:val="1403"/>
        </w:trPr>
        <w:tc>
          <w:tcPr>
            <w:tcW w:w="851" w:type="dxa"/>
          </w:tcPr>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17</w:t>
            </w: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18</w:t>
            </w:r>
          </w:p>
          <w:p w:rsidR="00ED493E" w:rsidRPr="003465EF" w:rsidRDefault="00ED493E" w:rsidP="00AF7CC4">
            <w:pPr>
              <w:spacing w:after="0" w:line="240" w:lineRule="auto"/>
              <w:jc w:val="center"/>
              <w:rPr>
                <w:rFonts w:ascii="Times New Roman" w:hAnsi="Times New Roman"/>
                <w:sz w:val="24"/>
                <w:szCs w:val="24"/>
              </w:rPr>
            </w:pPr>
            <w:r w:rsidRPr="003465EF">
              <w:rPr>
                <w:rFonts w:ascii="Times New Roman" w:hAnsi="Times New Roman"/>
                <w:sz w:val="24"/>
                <w:szCs w:val="24"/>
              </w:rPr>
              <w:t>19</w:t>
            </w:r>
          </w:p>
        </w:tc>
        <w:tc>
          <w:tcPr>
            <w:tcW w:w="7890" w:type="dxa"/>
          </w:tcPr>
          <w:p w:rsidR="00ED493E" w:rsidRPr="003465EF" w:rsidRDefault="00ED493E" w:rsidP="00AF7CC4">
            <w:pPr>
              <w:spacing w:after="0" w:line="240" w:lineRule="auto"/>
              <w:jc w:val="both"/>
              <w:rPr>
                <w:rFonts w:ascii="Times New Roman" w:hAnsi="Times New Roman"/>
                <w:sz w:val="24"/>
                <w:szCs w:val="24"/>
              </w:rPr>
            </w:pPr>
            <w:r w:rsidRPr="003465EF">
              <w:rPr>
                <w:rFonts w:ascii="Times New Roman" w:hAnsi="Times New Roman"/>
                <w:sz w:val="24"/>
                <w:szCs w:val="24"/>
              </w:rPr>
              <w:t xml:space="preserve">Ученические столы одно- и двухместные с комплектом стульев. </w:t>
            </w:r>
          </w:p>
          <w:p w:rsidR="00ED493E" w:rsidRPr="003465EF" w:rsidRDefault="00ED493E" w:rsidP="00AF7CC4">
            <w:pPr>
              <w:spacing w:after="0" w:line="240" w:lineRule="auto"/>
              <w:jc w:val="both"/>
              <w:rPr>
                <w:rFonts w:ascii="Times New Roman" w:hAnsi="Times New Roman"/>
                <w:sz w:val="24"/>
                <w:szCs w:val="24"/>
              </w:rPr>
            </w:pPr>
            <w:r w:rsidRPr="003465EF">
              <w:rPr>
                <w:rFonts w:ascii="Times New Roman" w:hAnsi="Times New Roman"/>
                <w:sz w:val="24"/>
                <w:szCs w:val="24"/>
              </w:rPr>
              <w:t xml:space="preserve">Стол учительский с тумбой. </w:t>
            </w:r>
          </w:p>
          <w:p w:rsidR="00ED493E" w:rsidRPr="003465EF" w:rsidRDefault="00ED493E" w:rsidP="00AF7CC4">
            <w:pPr>
              <w:spacing w:after="0" w:line="240" w:lineRule="auto"/>
              <w:jc w:val="both"/>
              <w:rPr>
                <w:rFonts w:ascii="Times New Roman" w:hAnsi="Times New Roman"/>
                <w:sz w:val="24"/>
                <w:szCs w:val="24"/>
              </w:rPr>
            </w:pPr>
            <w:r w:rsidRPr="003465EF">
              <w:rPr>
                <w:rFonts w:ascii="Times New Roman" w:hAnsi="Times New Roman"/>
                <w:sz w:val="24"/>
                <w:szCs w:val="24"/>
              </w:rPr>
              <w:t>Шкафы для хранения учебников, дидактических материа</w:t>
            </w:r>
            <w:r w:rsidRPr="003465EF">
              <w:rPr>
                <w:rFonts w:ascii="Times New Roman" w:hAnsi="Times New Roman"/>
                <w:sz w:val="24"/>
                <w:szCs w:val="24"/>
              </w:rPr>
              <w:softHyphen/>
              <w:t>лов, пособий, учебного оборудования и пр.</w:t>
            </w:r>
          </w:p>
        </w:tc>
        <w:tc>
          <w:tcPr>
            <w:tcW w:w="2033" w:type="dxa"/>
          </w:tcPr>
          <w:p w:rsidR="00ED493E" w:rsidRPr="003465EF" w:rsidRDefault="00ED493E" w:rsidP="00AF7CC4">
            <w:pPr>
              <w:spacing w:after="0" w:line="240" w:lineRule="auto"/>
              <w:jc w:val="both"/>
              <w:rPr>
                <w:rFonts w:ascii="Times New Roman" w:hAnsi="Times New Roman"/>
                <w:sz w:val="24"/>
                <w:szCs w:val="24"/>
              </w:rPr>
            </w:pPr>
          </w:p>
        </w:tc>
      </w:tr>
    </w:tbl>
    <w:p w:rsidR="00ED493E" w:rsidRDefault="00ED493E" w:rsidP="00492889">
      <w:pPr>
        <w:pStyle w:val="NormalWeb"/>
        <w:spacing w:after="0"/>
        <w:rPr>
          <w:b/>
        </w:rPr>
      </w:pPr>
    </w:p>
    <w:sectPr w:rsidR="00ED493E" w:rsidSect="00AD6108">
      <w:pgSz w:w="11906" w:h="16838"/>
      <w:pgMar w:top="54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72F1"/>
    <w:multiLevelType w:val="hybridMultilevel"/>
    <w:tmpl w:val="04FCB3B4"/>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
    <w:nsid w:val="15E94A4F"/>
    <w:multiLevelType w:val="hybridMultilevel"/>
    <w:tmpl w:val="21D66334"/>
    <w:lvl w:ilvl="0" w:tplc="1C960876">
      <w:start w:val="1"/>
      <w:numFmt w:val="decimal"/>
      <w:lvlText w:val="%1."/>
      <w:lvlJc w:val="left"/>
      <w:pPr>
        <w:ind w:left="1080" w:hanging="360"/>
      </w:pPr>
      <w:rPr>
        <w:rFonts w:cs="Times New Roman"/>
        <w:b w:val="0"/>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182906CF"/>
    <w:multiLevelType w:val="hybridMultilevel"/>
    <w:tmpl w:val="8BD84BFE"/>
    <w:lvl w:ilvl="0" w:tplc="D334E91C">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166B6F"/>
    <w:multiLevelType w:val="hybridMultilevel"/>
    <w:tmpl w:val="897AB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C0654"/>
    <w:multiLevelType w:val="multilevel"/>
    <w:tmpl w:val="D3E6BCC2"/>
    <w:styleLink w:val="WWNum1"/>
    <w:lvl w:ilvl="0">
      <w:start w:val="1"/>
      <w:numFmt w:val="decimal"/>
      <w:lvlText w:val="%1."/>
      <w:lvlJc w:val="left"/>
      <w:rPr>
        <w:rFonts w:cs="Times New Roman"/>
        <w:b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31B81B93"/>
    <w:multiLevelType w:val="hybridMultilevel"/>
    <w:tmpl w:val="1E02B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034CAD"/>
    <w:multiLevelType w:val="hybridMultilevel"/>
    <w:tmpl w:val="663ECD00"/>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4131662"/>
    <w:multiLevelType w:val="hybridMultilevel"/>
    <w:tmpl w:val="D2721A7C"/>
    <w:lvl w:ilvl="0" w:tplc="B68EDDE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082307"/>
    <w:multiLevelType w:val="hybridMultilevel"/>
    <w:tmpl w:val="04405EC6"/>
    <w:lvl w:ilvl="0" w:tplc="CCA43808">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FA33B43"/>
    <w:multiLevelType w:val="hybridMultilevel"/>
    <w:tmpl w:val="B54EF9CC"/>
    <w:lvl w:ilvl="0" w:tplc="236C709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9FB1F31"/>
    <w:multiLevelType w:val="hybridMultilevel"/>
    <w:tmpl w:val="BE880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7843D6"/>
    <w:multiLevelType w:val="hybridMultilevel"/>
    <w:tmpl w:val="FA926C9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AE4476B"/>
    <w:multiLevelType w:val="hybridMultilevel"/>
    <w:tmpl w:val="41220CC4"/>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C312917"/>
    <w:multiLevelType w:val="hybridMultilevel"/>
    <w:tmpl w:val="EFC4B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13"/>
  </w:num>
  <w:num w:numId="6">
    <w:abstractNumId w:val="2"/>
  </w:num>
  <w:num w:numId="7">
    <w:abstractNumId w:val="11"/>
  </w:num>
  <w:num w:numId="8">
    <w:abstractNumId w:val="12"/>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5"/>
  </w:num>
  <w:num w:numId="14">
    <w:abstractNumId w:val="4"/>
  </w:num>
  <w:num w:numId="1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C62"/>
    <w:rsid w:val="00004AA7"/>
    <w:rsid w:val="00011344"/>
    <w:rsid w:val="00023724"/>
    <w:rsid w:val="000254A7"/>
    <w:rsid w:val="00027000"/>
    <w:rsid w:val="00061A72"/>
    <w:rsid w:val="0006648E"/>
    <w:rsid w:val="00067B4D"/>
    <w:rsid w:val="00083F90"/>
    <w:rsid w:val="000A1097"/>
    <w:rsid w:val="000B78B5"/>
    <w:rsid w:val="000D368C"/>
    <w:rsid w:val="000D68EC"/>
    <w:rsid w:val="000D7F8C"/>
    <w:rsid w:val="000F0CB6"/>
    <w:rsid w:val="00113FD4"/>
    <w:rsid w:val="0013012A"/>
    <w:rsid w:val="00135A06"/>
    <w:rsid w:val="001622F9"/>
    <w:rsid w:val="00162EB4"/>
    <w:rsid w:val="00184A2A"/>
    <w:rsid w:val="001A1183"/>
    <w:rsid w:val="001A43C0"/>
    <w:rsid w:val="001A6491"/>
    <w:rsid w:val="001A7B73"/>
    <w:rsid w:val="001B1A4A"/>
    <w:rsid w:val="001D18DB"/>
    <w:rsid w:val="001D5E69"/>
    <w:rsid w:val="001F5985"/>
    <w:rsid w:val="002177BC"/>
    <w:rsid w:val="00226002"/>
    <w:rsid w:val="00230503"/>
    <w:rsid w:val="00232F67"/>
    <w:rsid w:val="0023395B"/>
    <w:rsid w:val="00237A97"/>
    <w:rsid w:val="002535BB"/>
    <w:rsid w:val="002655D6"/>
    <w:rsid w:val="00266B15"/>
    <w:rsid w:val="00272A51"/>
    <w:rsid w:val="002921C4"/>
    <w:rsid w:val="002A35E1"/>
    <w:rsid w:val="002B6A08"/>
    <w:rsid w:val="002E0833"/>
    <w:rsid w:val="0031337D"/>
    <w:rsid w:val="003271A1"/>
    <w:rsid w:val="003465EF"/>
    <w:rsid w:val="003559AA"/>
    <w:rsid w:val="0037025C"/>
    <w:rsid w:val="00371400"/>
    <w:rsid w:val="00372D0E"/>
    <w:rsid w:val="00390476"/>
    <w:rsid w:val="003914E7"/>
    <w:rsid w:val="003A5779"/>
    <w:rsid w:val="003C2F86"/>
    <w:rsid w:val="003D6EE9"/>
    <w:rsid w:val="00456CA5"/>
    <w:rsid w:val="00476386"/>
    <w:rsid w:val="00492889"/>
    <w:rsid w:val="0049578A"/>
    <w:rsid w:val="004A6F17"/>
    <w:rsid w:val="004B1350"/>
    <w:rsid w:val="004C0299"/>
    <w:rsid w:val="004D3180"/>
    <w:rsid w:val="004E7B22"/>
    <w:rsid w:val="004F1813"/>
    <w:rsid w:val="00502582"/>
    <w:rsid w:val="005154F0"/>
    <w:rsid w:val="0052289C"/>
    <w:rsid w:val="0054452C"/>
    <w:rsid w:val="00546E17"/>
    <w:rsid w:val="005535EF"/>
    <w:rsid w:val="00564FB8"/>
    <w:rsid w:val="00570169"/>
    <w:rsid w:val="00575DC0"/>
    <w:rsid w:val="00575E45"/>
    <w:rsid w:val="005A1F68"/>
    <w:rsid w:val="005B034D"/>
    <w:rsid w:val="005C195E"/>
    <w:rsid w:val="00606CD3"/>
    <w:rsid w:val="0061109C"/>
    <w:rsid w:val="00611473"/>
    <w:rsid w:val="006244DF"/>
    <w:rsid w:val="006335A3"/>
    <w:rsid w:val="00634DB0"/>
    <w:rsid w:val="00637687"/>
    <w:rsid w:val="0066397C"/>
    <w:rsid w:val="00676A6E"/>
    <w:rsid w:val="00696CE1"/>
    <w:rsid w:val="006B5F62"/>
    <w:rsid w:val="006D7782"/>
    <w:rsid w:val="006F13D1"/>
    <w:rsid w:val="007009C2"/>
    <w:rsid w:val="0071566B"/>
    <w:rsid w:val="007226B3"/>
    <w:rsid w:val="00724070"/>
    <w:rsid w:val="007263FB"/>
    <w:rsid w:val="00737762"/>
    <w:rsid w:val="00751516"/>
    <w:rsid w:val="00774B1D"/>
    <w:rsid w:val="0078148F"/>
    <w:rsid w:val="007B55EB"/>
    <w:rsid w:val="007C41F7"/>
    <w:rsid w:val="007D179C"/>
    <w:rsid w:val="007E2577"/>
    <w:rsid w:val="007E6565"/>
    <w:rsid w:val="007F0219"/>
    <w:rsid w:val="007F25D9"/>
    <w:rsid w:val="00803998"/>
    <w:rsid w:val="00824380"/>
    <w:rsid w:val="00830162"/>
    <w:rsid w:val="0083069F"/>
    <w:rsid w:val="00835D0E"/>
    <w:rsid w:val="00844DDD"/>
    <w:rsid w:val="00881CA8"/>
    <w:rsid w:val="008841F5"/>
    <w:rsid w:val="008A0759"/>
    <w:rsid w:val="008B1D62"/>
    <w:rsid w:val="008B64B6"/>
    <w:rsid w:val="008F20D6"/>
    <w:rsid w:val="008F6ACE"/>
    <w:rsid w:val="00913F9C"/>
    <w:rsid w:val="00915429"/>
    <w:rsid w:val="009215D0"/>
    <w:rsid w:val="009326D3"/>
    <w:rsid w:val="009420FD"/>
    <w:rsid w:val="00946440"/>
    <w:rsid w:val="00946A68"/>
    <w:rsid w:val="00960533"/>
    <w:rsid w:val="00971F93"/>
    <w:rsid w:val="00982252"/>
    <w:rsid w:val="009A3D33"/>
    <w:rsid w:val="009D3122"/>
    <w:rsid w:val="009E760B"/>
    <w:rsid w:val="00A06F72"/>
    <w:rsid w:val="00A13EFF"/>
    <w:rsid w:val="00A24D67"/>
    <w:rsid w:val="00A31440"/>
    <w:rsid w:val="00A35583"/>
    <w:rsid w:val="00A41B58"/>
    <w:rsid w:val="00A6460A"/>
    <w:rsid w:val="00A82DAC"/>
    <w:rsid w:val="00A9099E"/>
    <w:rsid w:val="00A94811"/>
    <w:rsid w:val="00AD6108"/>
    <w:rsid w:val="00AD71CA"/>
    <w:rsid w:val="00AE1E22"/>
    <w:rsid w:val="00AF439A"/>
    <w:rsid w:val="00AF7CC4"/>
    <w:rsid w:val="00B07826"/>
    <w:rsid w:val="00B116A7"/>
    <w:rsid w:val="00B27C72"/>
    <w:rsid w:val="00B561F2"/>
    <w:rsid w:val="00B71341"/>
    <w:rsid w:val="00B76081"/>
    <w:rsid w:val="00B91C62"/>
    <w:rsid w:val="00B92314"/>
    <w:rsid w:val="00B92E05"/>
    <w:rsid w:val="00B93C55"/>
    <w:rsid w:val="00BA30FB"/>
    <w:rsid w:val="00BA3EA2"/>
    <w:rsid w:val="00BD156B"/>
    <w:rsid w:val="00BD40C8"/>
    <w:rsid w:val="00BD6051"/>
    <w:rsid w:val="00BE048F"/>
    <w:rsid w:val="00BE76AB"/>
    <w:rsid w:val="00BF3929"/>
    <w:rsid w:val="00BF4044"/>
    <w:rsid w:val="00BF7800"/>
    <w:rsid w:val="00C17C5D"/>
    <w:rsid w:val="00C6668C"/>
    <w:rsid w:val="00CA1312"/>
    <w:rsid w:val="00CB2D3C"/>
    <w:rsid w:val="00CB786D"/>
    <w:rsid w:val="00CD4021"/>
    <w:rsid w:val="00CD6EC1"/>
    <w:rsid w:val="00CE1EE1"/>
    <w:rsid w:val="00CE5057"/>
    <w:rsid w:val="00D00EA9"/>
    <w:rsid w:val="00D171CE"/>
    <w:rsid w:val="00D20C45"/>
    <w:rsid w:val="00D258CC"/>
    <w:rsid w:val="00D27842"/>
    <w:rsid w:val="00D369E8"/>
    <w:rsid w:val="00D55A1B"/>
    <w:rsid w:val="00D57542"/>
    <w:rsid w:val="00D80DFF"/>
    <w:rsid w:val="00D9136A"/>
    <w:rsid w:val="00D91DF2"/>
    <w:rsid w:val="00DA2FCB"/>
    <w:rsid w:val="00DB4705"/>
    <w:rsid w:val="00DB7799"/>
    <w:rsid w:val="00DC64B5"/>
    <w:rsid w:val="00DD57B7"/>
    <w:rsid w:val="00DD5B11"/>
    <w:rsid w:val="00DE2C60"/>
    <w:rsid w:val="00DE4D53"/>
    <w:rsid w:val="00DE5621"/>
    <w:rsid w:val="00E04BCF"/>
    <w:rsid w:val="00E1415C"/>
    <w:rsid w:val="00E31CB9"/>
    <w:rsid w:val="00E45A39"/>
    <w:rsid w:val="00E51621"/>
    <w:rsid w:val="00E57C61"/>
    <w:rsid w:val="00E836A3"/>
    <w:rsid w:val="00EA1DFD"/>
    <w:rsid w:val="00EA7E97"/>
    <w:rsid w:val="00EB4235"/>
    <w:rsid w:val="00ED3EED"/>
    <w:rsid w:val="00ED493E"/>
    <w:rsid w:val="00ED7A1F"/>
    <w:rsid w:val="00F04A6F"/>
    <w:rsid w:val="00F17099"/>
    <w:rsid w:val="00F2158A"/>
    <w:rsid w:val="00F2331F"/>
    <w:rsid w:val="00F30464"/>
    <w:rsid w:val="00F516AC"/>
    <w:rsid w:val="00F74D7C"/>
    <w:rsid w:val="00F92885"/>
    <w:rsid w:val="00F94D6A"/>
    <w:rsid w:val="00F974F8"/>
    <w:rsid w:val="00FC5361"/>
    <w:rsid w:val="00FE4C7C"/>
    <w:rsid w:val="00FF08B7"/>
    <w:rsid w:val="00FF0A49"/>
    <w:rsid w:val="00FF7766"/>
    <w:rsid w:val="00FF7C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C62"/>
    <w:pPr>
      <w:spacing w:after="200" w:line="276" w:lineRule="auto"/>
    </w:pPr>
    <w:rPr>
      <w:rFonts w:eastAsia="Times New Roman"/>
    </w:rPr>
  </w:style>
  <w:style w:type="paragraph" w:styleId="Heading1">
    <w:name w:val="heading 1"/>
    <w:basedOn w:val="Normal"/>
    <w:next w:val="Normal"/>
    <w:link w:val="Heading1Char"/>
    <w:uiPriority w:val="99"/>
    <w:qFormat/>
    <w:rsid w:val="00B91C62"/>
    <w:pPr>
      <w:keepNext/>
      <w:spacing w:after="0" w:line="240" w:lineRule="auto"/>
      <w:jc w:val="both"/>
      <w:outlineLvl w:val="0"/>
    </w:pPr>
    <w:rPr>
      <w:rFonts w:ascii="Times New Roman" w:hAnsi="Times New Roman"/>
      <w:b/>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1C62"/>
    <w:rPr>
      <w:rFonts w:ascii="Times New Roman" w:hAnsi="Times New Roman" w:cs="Times New Roman"/>
      <w:b/>
      <w:sz w:val="20"/>
      <w:szCs w:val="20"/>
      <w:lang w:eastAsia="ru-RU"/>
    </w:rPr>
  </w:style>
  <w:style w:type="paragraph" w:styleId="NoSpacing">
    <w:name w:val="No Spacing"/>
    <w:uiPriority w:val="99"/>
    <w:qFormat/>
    <w:rsid w:val="00B91C62"/>
    <w:rPr>
      <w:rFonts w:eastAsia="Times New Roman"/>
    </w:rPr>
  </w:style>
  <w:style w:type="character" w:customStyle="1" w:styleId="3">
    <w:name w:val="Основной текст (3) + Не курсив"/>
    <w:uiPriority w:val="99"/>
    <w:rsid w:val="00B91C62"/>
    <w:rPr>
      <w:rFonts w:ascii="Times New Roman" w:hAnsi="Times New Roman"/>
      <w:i/>
      <w:color w:val="000000"/>
      <w:spacing w:val="0"/>
      <w:w w:val="100"/>
      <w:position w:val="0"/>
      <w:sz w:val="19"/>
      <w:u w:val="none"/>
      <w:lang w:val="ru-RU"/>
    </w:rPr>
  </w:style>
  <w:style w:type="paragraph" w:customStyle="1" w:styleId="22">
    <w:name w:val="Основной текст 22"/>
    <w:basedOn w:val="Normal"/>
    <w:uiPriority w:val="99"/>
    <w:rsid w:val="00B91C62"/>
    <w:pPr>
      <w:tabs>
        <w:tab w:val="left" w:pos="8222"/>
      </w:tabs>
      <w:spacing w:after="0" w:line="240" w:lineRule="auto"/>
      <w:ind w:right="-1759"/>
    </w:pPr>
    <w:rPr>
      <w:rFonts w:ascii="Times New Roman" w:hAnsi="Times New Roman"/>
      <w:sz w:val="28"/>
      <w:szCs w:val="20"/>
    </w:rPr>
  </w:style>
  <w:style w:type="table" w:styleId="TableGrid">
    <w:name w:val="Table Grid"/>
    <w:basedOn w:val="TableNormal"/>
    <w:uiPriority w:val="99"/>
    <w:rsid w:val="00B91C6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91C62"/>
    <w:pPr>
      <w:ind w:left="720"/>
      <w:contextualSpacing/>
    </w:pPr>
  </w:style>
  <w:style w:type="paragraph" w:customStyle="1" w:styleId="a">
    <w:name w:val="Содержимое таблицы"/>
    <w:basedOn w:val="Normal"/>
    <w:uiPriority w:val="99"/>
    <w:rsid w:val="00BF3929"/>
    <w:pPr>
      <w:suppressLineNumbers/>
      <w:suppressAutoHyphens/>
      <w:spacing w:after="0" w:line="240" w:lineRule="auto"/>
    </w:pPr>
    <w:rPr>
      <w:rFonts w:ascii="Times New Roman" w:hAnsi="Times New Roman"/>
      <w:sz w:val="20"/>
      <w:szCs w:val="20"/>
      <w:lang w:val="en-US" w:eastAsia="hi-IN" w:bidi="hi-IN"/>
    </w:rPr>
  </w:style>
  <w:style w:type="paragraph" w:styleId="NormalWeb">
    <w:name w:val="Normal (Web)"/>
    <w:basedOn w:val="Normal"/>
    <w:uiPriority w:val="99"/>
    <w:rsid w:val="00724070"/>
    <w:pPr>
      <w:spacing w:before="100" w:beforeAutospacing="1" w:after="119" w:line="240" w:lineRule="auto"/>
    </w:pPr>
    <w:rPr>
      <w:rFonts w:ascii="Times New Roman" w:eastAsia="Calibri" w:hAnsi="Times New Roman"/>
      <w:sz w:val="24"/>
      <w:szCs w:val="24"/>
    </w:rPr>
  </w:style>
  <w:style w:type="paragraph" w:customStyle="1" w:styleId="Default">
    <w:name w:val="Default"/>
    <w:uiPriority w:val="99"/>
    <w:rsid w:val="00492889"/>
    <w:pPr>
      <w:autoSpaceDE w:val="0"/>
      <w:autoSpaceDN w:val="0"/>
      <w:adjustRightInd w:val="0"/>
    </w:pPr>
    <w:rPr>
      <w:rFonts w:ascii="Times New Roman" w:hAnsi="Times New Roman"/>
      <w:color w:val="000000"/>
      <w:sz w:val="24"/>
      <w:szCs w:val="24"/>
      <w:lang w:eastAsia="en-US"/>
    </w:rPr>
  </w:style>
  <w:style w:type="paragraph" w:customStyle="1" w:styleId="Textbody">
    <w:name w:val="Text body"/>
    <w:basedOn w:val="Normal"/>
    <w:uiPriority w:val="99"/>
    <w:rsid w:val="00CB2D3C"/>
    <w:pPr>
      <w:widowControl w:val="0"/>
      <w:suppressAutoHyphens/>
      <w:autoSpaceDN w:val="0"/>
      <w:spacing w:after="120" w:line="240" w:lineRule="auto"/>
      <w:textAlignment w:val="baseline"/>
    </w:pPr>
    <w:rPr>
      <w:rFonts w:ascii="Times New Roman" w:eastAsia="Calibri" w:hAnsi="Times New Roman" w:cs="Tahoma"/>
      <w:kern w:val="3"/>
      <w:sz w:val="24"/>
      <w:szCs w:val="24"/>
      <w:lang w:val="de-DE" w:eastAsia="ja-JP" w:bidi="fa-IR"/>
    </w:rPr>
  </w:style>
  <w:style w:type="paragraph" w:customStyle="1" w:styleId="TableContents">
    <w:name w:val="Table Contents"/>
    <w:basedOn w:val="Normal"/>
    <w:uiPriority w:val="99"/>
    <w:rsid w:val="00CB2D3C"/>
    <w:pPr>
      <w:widowControl w:val="0"/>
      <w:suppressLineNumbers/>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c2">
    <w:name w:val="c2"/>
    <w:basedOn w:val="Normal"/>
    <w:uiPriority w:val="99"/>
    <w:rsid w:val="00BE76AB"/>
    <w:pPr>
      <w:spacing w:before="100" w:beforeAutospacing="1" w:after="100" w:afterAutospacing="1" w:line="240" w:lineRule="auto"/>
    </w:pPr>
    <w:rPr>
      <w:rFonts w:ascii="Times New Roman" w:hAnsi="Times New Roman"/>
      <w:sz w:val="24"/>
      <w:szCs w:val="24"/>
    </w:rPr>
  </w:style>
  <w:style w:type="numbering" w:customStyle="1" w:styleId="WWNum1">
    <w:name w:val="WWNum1"/>
    <w:rsid w:val="001A43AE"/>
    <w:pPr>
      <w:numPr>
        <w:numId w:val="14"/>
      </w:numPr>
    </w:pPr>
  </w:style>
</w:styles>
</file>

<file path=word/webSettings.xml><?xml version="1.0" encoding="utf-8"?>
<w:webSettings xmlns:r="http://schemas.openxmlformats.org/officeDocument/2006/relationships" xmlns:w="http://schemas.openxmlformats.org/wordprocessingml/2006/main">
  <w:divs>
    <w:div w:id="653682685">
      <w:marLeft w:val="0"/>
      <w:marRight w:val="0"/>
      <w:marTop w:val="0"/>
      <w:marBottom w:val="0"/>
      <w:divBdr>
        <w:top w:val="none" w:sz="0" w:space="0" w:color="auto"/>
        <w:left w:val="none" w:sz="0" w:space="0" w:color="auto"/>
        <w:bottom w:val="none" w:sz="0" w:space="0" w:color="auto"/>
        <w:right w:val="none" w:sz="0" w:space="0" w:color="auto"/>
      </w:divBdr>
    </w:div>
    <w:div w:id="653682686">
      <w:marLeft w:val="0"/>
      <w:marRight w:val="0"/>
      <w:marTop w:val="0"/>
      <w:marBottom w:val="0"/>
      <w:divBdr>
        <w:top w:val="none" w:sz="0" w:space="0" w:color="auto"/>
        <w:left w:val="none" w:sz="0" w:space="0" w:color="auto"/>
        <w:bottom w:val="none" w:sz="0" w:space="0" w:color="auto"/>
        <w:right w:val="none" w:sz="0" w:space="0" w:color="auto"/>
      </w:divBdr>
    </w:div>
    <w:div w:id="653682687">
      <w:marLeft w:val="0"/>
      <w:marRight w:val="0"/>
      <w:marTop w:val="0"/>
      <w:marBottom w:val="0"/>
      <w:divBdr>
        <w:top w:val="none" w:sz="0" w:space="0" w:color="auto"/>
        <w:left w:val="none" w:sz="0" w:space="0" w:color="auto"/>
        <w:bottom w:val="none" w:sz="0" w:space="0" w:color="auto"/>
        <w:right w:val="none" w:sz="0" w:space="0" w:color="auto"/>
      </w:divBdr>
    </w:div>
    <w:div w:id="653682688">
      <w:marLeft w:val="0"/>
      <w:marRight w:val="0"/>
      <w:marTop w:val="0"/>
      <w:marBottom w:val="0"/>
      <w:divBdr>
        <w:top w:val="none" w:sz="0" w:space="0" w:color="auto"/>
        <w:left w:val="none" w:sz="0" w:space="0" w:color="auto"/>
        <w:bottom w:val="none" w:sz="0" w:space="0" w:color="auto"/>
        <w:right w:val="none" w:sz="0" w:space="0" w:color="auto"/>
      </w:divBdr>
    </w:div>
    <w:div w:id="653682689">
      <w:marLeft w:val="0"/>
      <w:marRight w:val="0"/>
      <w:marTop w:val="0"/>
      <w:marBottom w:val="0"/>
      <w:divBdr>
        <w:top w:val="none" w:sz="0" w:space="0" w:color="auto"/>
        <w:left w:val="none" w:sz="0" w:space="0" w:color="auto"/>
        <w:bottom w:val="none" w:sz="0" w:space="0" w:color="auto"/>
        <w:right w:val="none" w:sz="0" w:space="0" w:color="auto"/>
      </w:divBdr>
    </w:div>
    <w:div w:id="653682690">
      <w:marLeft w:val="0"/>
      <w:marRight w:val="0"/>
      <w:marTop w:val="0"/>
      <w:marBottom w:val="0"/>
      <w:divBdr>
        <w:top w:val="none" w:sz="0" w:space="0" w:color="auto"/>
        <w:left w:val="none" w:sz="0" w:space="0" w:color="auto"/>
        <w:bottom w:val="none" w:sz="0" w:space="0" w:color="auto"/>
        <w:right w:val="none" w:sz="0" w:space="0" w:color="auto"/>
      </w:divBdr>
    </w:div>
    <w:div w:id="653682691">
      <w:marLeft w:val="0"/>
      <w:marRight w:val="0"/>
      <w:marTop w:val="0"/>
      <w:marBottom w:val="0"/>
      <w:divBdr>
        <w:top w:val="none" w:sz="0" w:space="0" w:color="auto"/>
        <w:left w:val="none" w:sz="0" w:space="0" w:color="auto"/>
        <w:bottom w:val="none" w:sz="0" w:space="0" w:color="auto"/>
        <w:right w:val="none" w:sz="0" w:space="0" w:color="auto"/>
      </w:divBdr>
    </w:div>
    <w:div w:id="653682692">
      <w:marLeft w:val="0"/>
      <w:marRight w:val="0"/>
      <w:marTop w:val="0"/>
      <w:marBottom w:val="0"/>
      <w:divBdr>
        <w:top w:val="none" w:sz="0" w:space="0" w:color="auto"/>
        <w:left w:val="none" w:sz="0" w:space="0" w:color="auto"/>
        <w:bottom w:val="none" w:sz="0" w:space="0" w:color="auto"/>
        <w:right w:val="none" w:sz="0" w:space="0" w:color="auto"/>
      </w:divBdr>
    </w:div>
    <w:div w:id="653682693">
      <w:marLeft w:val="0"/>
      <w:marRight w:val="0"/>
      <w:marTop w:val="0"/>
      <w:marBottom w:val="0"/>
      <w:divBdr>
        <w:top w:val="none" w:sz="0" w:space="0" w:color="auto"/>
        <w:left w:val="none" w:sz="0" w:space="0" w:color="auto"/>
        <w:bottom w:val="none" w:sz="0" w:space="0" w:color="auto"/>
        <w:right w:val="none" w:sz="0" w:space="0" w:color="auto"/>
      </w:divBdr>
    </w:div>
    <w:div w:id="653682694">
      <w:marLeft w:val="0"/>
      <w:marRight w:val="0"/>
      <w:marTop w:val="0"/>
      <w:marBottom w:val="0"/>
      <w:divBdr>
        <w:top w:val="none" w:sz="0" w:space="0" w:color="auto"/>
        <w:left w:val="none" w:sz="0" w:space="0" w:color="auto"/>
        <w:bottom w:val="none" w:sz="0" w:space="0" w:color="auto"/>
        <w:right w:val="none" w:sz="0" w:space="0" w:color="auto"/>
      </w:divBdr>
    </w:div>
    <w:div w:id="653682695">
      <w:marLeft w:val="0"/>
      <w:marRight w:val="0"/>
      <w:marTop w:val="0"/>
      <w:marBottom w:val="0"/>
      <w:divBdr>
        <w:top w:val="none" w:sz="0" w:space="0" w:color="auto"/>
        <w:left w:val="none" w:sz="0" w:space="0" w:color="auto"/>
        <w:bottom w:val="none" w:sz="0" w:space="0" w:color="auto"/>
        <w:right w:val="none" w:sz="0" w:space="0" w:color="auto"/>
      </w:divBdr>
    </w:div>
    <w:div w:id="653682696">
      <w:marLeft w:val="0"/>
      <w:marRight w:val="0"/>
      <w:marTop w:val="0"/>
      <w:marBottom w:val="0"/>
      <w:divBdr>
        <w:top w:val="none" w:sz="0" w:space="0" w:color="auto"/>
        <w:left w:val="none" w:sz="0" w:space="0" w:color="auto"/>
        <w:bottom w:val="none" w:sz="0" w:space="0" w:color="auto"/>
        <w:right w:val="none" w:sz="0" w:space="0" w:color="auto"/>
      </w:divBdr>
    </w:div>
    <w:div w:id="653682697">
      <w:marLeft w:val="0"/>
      <w:marRight w:val="0"/>
      <w:marTop w:val="0"/>
      <w:marBottom w:val="0"/>
      <w:divBdr>
        <w:top w:val="none" w:sz="0" w:space="0" w:color="auto"/>
        <w:left w:val="none" w:sz="0" w:space="0" w:color="auto"/>
        <w:bottom w:val="none" w:sz="0" w:space="0" w:color="auto"/>
        <w:right w:val="none" w:sz="0" w:space="0" w:color="auto"/>
      </w:divBdr>
    </w:div>
    <w:div w:id="653682698">
      <w:marLeft w:val="0"/>
      <w:marRight w:val="0"/>
      <w:marTop w:val="0"/>
      <w:marBottom w:val="0"/>
      <w:divBdr>
        <w:top w:val="none" w:sz="0" w:space="0" w:color="auto"/>
        <w:left w:val="none" w:sz="0" w:space="0" w:color="auto"/>
        <w:bottom w:val="none" w:sz="0" w:space="0" w:color="auto"/>
        <w:right w:val="none" w:sz="0" w:space="0" w:color="auto"/>
      </w:divBdr>
    </w:div>
    <w:div w:id="653682699">
      <w:marLeft w:val="0"/>
      <w:marRight w:val="0"/>
      <w:marTop w:val="0"/>
      <w:marBottom w:val="0"/>
      <w:divBdr>
        <w:top w:val="none" w:sz="0" w:space="0" w:color="auto"/>
        <w:left w:val="none" w:sz="0" w:space="0" w:color="auto"/>
        <w:bottom w:val="none" w:sz="0" w:space="0" w:color="auto"/>
        <w:right w:val="none" w:sz="0" w:space="0" w:color="auto"/>
      </w:divBdr>
    </w:div>
    <w:div w:id="653682700">
      <w:marLeft w:val="0"/>
      <w:marRight w:val="0"/>
      <w:marTop w:val="0"/>
      <w:marBottom w:val="0"/>
      <w:divBdr>
        <w:top w:val="none" w:sz="0" w:space="0" w:color="auto"/>
        <w:left w:val="none" w:sz="0" w:space="0" w:color="auto"/>
        <w:bottom w:val="none" w:sz="0" w:space="0" w:color="auto"/>
        <w:right w:val="none" w:sz="0" w:space="0" w:color="auto"/>
      </w:divBdr>
    </w:div>
    <w:div w:id="653682701">
      <w:marLeft w:val="0"/>
      <w:marRight w:val="0"/>
      <w:marTop w:val="0"/>
      <w:marBottom w:val="0"/>
      <w:divBdr>
        <w:top w:val="none" w:sz="0" w:space="0" w:color="auto"/>
        <w:left w:val="none" w:sz="0" w:space="0" w:color="auto"/>
        <w:bottom w:val="none" w:sz="0" w:space="0" w:color="auto"/>
        <w:right w:val="none" w:sz="0" w:space="0" w:color="auto"/>
      </w:divBdr>
    </w:div>
    <w:div w:id="653682702">
      <w:marLeft w:val="0"/>
      <w:marRight w:val="0"/>
      <w:marTop w:val="0"/>
      <w:marBottom w:val="0"/>
      <w:divBdr>
        <w:top w:val="none" w:sz="0" w:space="0" w:color="auto"/>
        <w:left w:val="none" w:sz="0" w:space="0" w:color="auto"/>
        <w:bottom w:val="none" w:sz="0" w:space="0" w:color="auto"/>
        <w:right w:val="none" w:sz="0" w:space="0" w:color="auto"/>
      </w:divBdr>
    </w:div>
    <w:div w:id="653682703">
      <w:marLeft w:val="0"/>
      <w:marRight w:val="0"/>
      <w:marTop w:val="0"/>
      <w:marBottom w:val="0"/>
      <w:divBdr>
        <w:top w:val="none" w:sz="0" w:space="0" w:color="auto"/>
        <w:left w:val="none" w:sz="0" w:space="0" w:color="auto"/>
        <w:bottom w:val="none" w:sz="0" w:space="0" w:color="auto"/>
        <w:right w:val="none" w:sz="0" w:space="0" w:color="auto"/>
      </w:divBdr>
    </w:div>
    <w:div w:id="653682704">
      <w:marLeft w:val="0"/>
      <w:marRight w:val="0"/>
      <w:marTop w:val="0"/>
      <w:marBottom w:val="0"/>
      <w:divBdr>
        <w:top w:val="none" w:sz="0" w:space="0" w:color="auto"/>
        <w:left w:val="none" w:sz="0" w:space="0" w:color="auto"/>
        <w:bottom w:val="none" w:sz="0" w:space="0" w:color="auto"/>
        <w:right w:val="none" w:sz="0" w:space="0" w:color="auto"/>
      </w:divBdr>
    </w:div>
    <w:div w:id="653682705">
      <w:marLeft w:val="0"/>
      <w:marRight w:val="0"/>
      <w:marTop w:val="0"/>
      <w:marBottom w:val="0"/>
      <w:divBdr>
        <w:top w:val="none" w:sz="0" w:space="0" w:color="auto"/>
        <w:left w:val="none" w:sz="0" w:space="0" w:color="auto"/>
        <w:bottom w:val="none" w:sz="0" w:space="0" w:color="auto"/>
        <w:right w:val="none" w:sz="0" w:space="0" w:color="auto"/>
      </w:divBdr>
    </w:div>
    <w:div w:id="653682706">
      <w:marLeft w:val="0"/>
      <w:marRight w:val="0"/>
      <w:marTop w:val="0"/>
      <w:marBottom w:val="0"/>
      <w:divBdr>
        <w:top w:val="none" w:sz="0" w:space="0" w:color="auto"/>
        <w:left w:val="none" w:sz="0" w:space="0" w:color="auto"/>
        <w:bottom w:val="none" w:sz="0" w:space="0" w:color="auto"/>
        <w:right w:val="none" w:sz="0" w:space="0" w:color="auto"/>
      </w:divBdr>
    </w:div>
    <w:div w:id="653682707">
      <w:marLeft w:val="0"/>
      <w:marRight w:val="0"/>
      <w:marTop w:val="0"/>
      <w:marBottom w:val="0"/>
      <w:divBdr>
        <w:top w:val="none" w:sz="0" w:space="0" w:color="auto"/>
        <w:left w:val="none" w:sz="0" w:space="0" w:color="auto"/>
        <w:bottom w:val="none" w:sz="0" w:space="0" w:color="auto"/>
        <w:right w:val="none" w:sz="0" w:space="0" w:color="auto"/>
      </w:divBdr>
    </w:div>
    <w:div w:id="653682708">
      <w:marLeft w:val="0"/>
      <w:marRight w:val="0"/>
      <w:marTop w:val="0"/>
      <w:marBottom w:val="0"/>
      <w:divBdr>
        <w:top w:val="none" w:sz="0" w:space="0" w:color="auto"/>
        <w:left w:val="none" w:sz="0" w:space="0" w:color="auto"/>
        <w:bottom w:val="none" w:sz="0" w:space="0" w:color="auto"/>
        <w:right w:val="none" w:sz="0" w:space="0" w:color="auto"/>
      </w:divBdr>
    </w:div>
    <w:div w:id="653682709">
      <w:marLeft w:val="0"/>
      <w:marRight w:val="0"/>
      <w:marTop w:val="0"/>
      <w:marBottom w:val="0"/>
      <w:divBdr>
        <w:top w:val="none" w:sz="0" w:space="0" w:color="auto"/>
        <w:left w:val="none" w:sz="0" w:space="0" w:color="auto"/>
        <w:bottom w:val="none" w:sz="0" w:space="0" w:color="auto"/>
        <w:right w:val="none" w:sz="0" w:space="0" w:color="auto"/>
      </w:divBdr>
    </w:div>
    <w:div w:id="653682710">
      <w:marLeft w:val="0"/>
      <w:marRight w:val="0"/>
      <w:marTop w:val="0"/>
      <w:marBottom w:val="0"/>
      <w:divBdr>
        <w:top w:val="none" w:sz="0" w:space="0" w:color="auto"/>
        <w:left w:val="none" w:sz="0" w:space="0" w:color="auto"/>
        <w:bottom w:val="none" w:sz="0" w:space="0" w:color="auto"/>
        <w:right w:val="none" w:sz="0" w:space="0" w:color="auto"/>
      </w:divBdr>
    </w:div>
    <w:div w:id="653682711">
      <w:marLeft w:val="0"/>
      <w:marRight w:val="0"/>
      <w:marTop w:val="0"/>
      <w:marBottom w:val="0"/>
      <w:divBdr>
        <w:top w:val="none" w:sz="0" w:space="0" w:color="auto"/>
        <w:left w:val="none" w:sz="0" w:space="0" w:color="auto"/>
        <w:bottom w:val="none" w:sz="0" w:space="0" w:color="auto"/>
        <w:right w:val="none" w:sz="0" w:space="0" w:color="auto"/>
      </w:divBdr>
    </w:div>
    <w:div w:id="653682712">
      <w:marLeft w:val="0"/>
      <w:marRight w:val="0"/>
      <w:marTop w:val="0"/>
      <w:marBottom w:val="0"/>
      <w:divBdr>
        <w:top w:val="none" w:sz="0" w:space="0" w:color="auto"/>
        <w:left w:val="none" w:sz="0" w:space="0" w:color="auto"/>
        <w:bottom w:val="none" w:sz="0" w:space="0" w:color="auto"/>
        <w:right w:val="none" w:sz="0" w:space="0" w:color="auto"/>
      </w:divBdr>
    </w:div>
    <w:div w:id="653682713">
      <w:marLeft w:val="0"/>
      <w:marRight w:val="0"/>
      <w:marTop w:val="0"/>
      <w:marBottom w:val="0"/>
      <w:divBdr>
        <w:top w:val="none" w:sz="0" w:space="0" w:color="auto"/>
        <w:left w:val="none" w:sz="0" w:space="0" w:color="auto"/>
        <w:bottom w:val="none" w:sz="0" w:space="0" w:color="auto"/>
        <w:right w:val="none" w:sz="0" w:space="0" w:color="auto"/>
      </w:divBdr>
    </w:div>
    <w:div w:id="653682714">
      <w:marLeft w:val="0"/>
      <w:marRight w:val="0"/>
      <w:marTop w:val="0"/>
      <w:marBottom w:val="0"/>
      <w:divBdr>
        <w:top w:val="none" w:sz="0" w:space="0" w:color="auto"/>
        <w:left w:val="none" w:sz="0" w:space="0" w:color="auto"/>
        <w:bottom w:val="none" w:sz="0" w:space="0" w:color="auto"/>
        <w:right w:val="none" w:sz="0" w:space="0" w:color="auto"/>
      </w:divBdr>
    </w:div>
    <w:div w:id="653682715">
      <w:marLeft w:val="0"/>
      <w:marRight w:val="0"/>
      <w:marTop w:val="0"/>
      <w:marBottom w:val="0"/>
      <w:divBdr>
        <w:top w:val="none" w:sz="0" w:space="0" w:color="auto"/>
        <w:left w:val="none" w:sz="0" w:space="0" w:color="auto"/>
        <w:bottom w:val="none" w:sz="0" w:space="0" w:color="auto"/>
        <w:right w:val="none" w:sz="0" w:space="0" w:color="auto"/>
      </w:divBdr>
    </w:div>
    <w:div w:id="653682716">
      <w:marLeft w:val="0"/>
      <w:marRight w:val="0"/>
      <w:marTop w:val="0"/>
      <w:marBottom w:val="0"/>
      <w:divBdr>
        <w:top w:val="none" w:sz="0" w:space="0" w:color="auto"/>
        <w:left w:val="none" w:sz="0" w:space="0" w:color="auto"/>
        <w:bottom w:val="none" w:sz="0" w:space="0" w:color="auto"/>
        <w:right w:val="none" w:sz="0" w:space="0" w:color="auto"/>
      </w:divBdr>
    </w:div>
    <w:div w:id="653682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553</TotalTime>
  <Pages>7</Pages>
  <Words>2386</Words>
  <Characters>13606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2023-10-18T06:21:00Z</cp:lastPrinted>
  <dcterms:created xsi:type="dcterms:W3CDTF">2016-11-06T17:34:00Z</dcterms:created>
  <dcterms:modified xsi:type="dcterms:W3CDTF">2023-10-31T06:23:00Z</dcterms:modified>
</cp:coreProperties>
</file>