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ED" w:rsidRDefault="002154ED" w:rsidP="002154ED">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 xml:space="preserve">Государственное казенное общеобразовательное учреждение  </w:t>
      </w:r>
    </w:p>
    <w:p w:rsidR="002154ED" w:rsidRDefault="002154ED" w:rsidP="002154ED">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«Специальная (коррекционная) школа-интернат № 68»</w:t>
      </w:r>
    </w:p>
    <w:p w:rsidR="002154ED" w:rsidRDefault="002154ED" w:rsidP="002154ED">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г. Орск Оренбургской области</w:t>
      </w:r>
    </w:p>
    <w:tbl>
      <w:tblPr>
        <w:tblpPr w:leftFromText="180" w:rightFromText="180" w:vertAnchor="text" w:horzAnchor="margin" w:tblpXSpec="center" w:tblpY="323"/>
        <w:tblW w:w="9920" w:type="dxa"/>
        <w:tblLayout w:type="fixed"/>
        <w:tblLook w:val="04A0"/>
      </w:tblPr>
      <w:tblGrid>
        <w:gridCol w:w="3149"/>
        <w:gridCol w:w="3385"/>
        <w:gridCol w:w="3386"/>
      </w:tblGrid>
      <w:tr w:rsidR="002154ED" w:rsidTr="00D75C92">
        <w:tc>
          <w:tcPr>
            <w:tcW w:w="3149" w:type="dxa"/>
          </w:tcPr>
          <w:p w:rsidR="002154ED" w:rsidRDefault="002154ED" w:rsidP="00D75C92">
            <w:pPr>
              <w:tabs>
                <w:tab w:val="left" w:pos="426"/>
              </w:tabs>
              <w:snapToGrid w:val="0"/>
              <w:spacing w:line="240" w:lineRule="auto"/>
              <w:jc w:val="center"/>
              <w:rPr>
                <w:rFonts w:ascii="Times New Roman" w:hAnsi="Times New Roman"/>
                <w:b/>
              </w:rPr>
            </w:pPr>
            <w:r>
              <w:rPr>
                <w:rFonts w:ascii="Times New Roman" w:hAnsi="Times New Roman"/>
                <w:b/>
              </w:rPr>
              <w:t>Рассмотрено и принято</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на заседании Педагогического совета</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Протокол № 4</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от «30» августа 2023 г.</w:t>
            </w:r>
          </w:p>
          <w:p w:rsidR="002154ED" w:rsidRDefault="002154ED" w:rsidP="00D75C92">
            <w:pPr>
              <w:tabs>
                <w:tab w:val="left" w:pos="426"/>
              </w:tabs>
              <w:spacing w:line="240" w:lineRule="auto"/>
              <w:jc w:val="center"/>
              <w:rPr>
                <w:rFonts w:ascii="Times New Roman" w:hAnsi="Times New Roman"/>
                <w:b/>
              </w:rPr>
            </w:pPr>
          </w:p>
        </w:tc>
        <w:tc>
          <w:tcPr>
            <w:tcW w:w="3385" w:type="dxa"/>
          </w:tcPr>
          <w:p w:rsidR="002154ED" w:rsidRDefault="002154ED" w:rsidP="00D75C92">
            <w:pPr>
              <w:tabs>
                <w:tab w:val="left" w:pos="426"/>
              </w:tabs>
              <w:snapToGrid w:val="0"/>
              <w:spacing w:line="240" w:lineRule="auto"/>
              <w:jc w:val="center"/>
              <w:rPr>
                <w:rFonts w:ascii="Times New Roman" w:hAnsi="Times New Roman"/>
                <w:b/>
              </w:rPr>
            </w:pPr>
            <w:r>
              <w:rPr>
                <w:rFonts w:ascii="Times New Roman" w:hAnsi="Times New Roman"/>
                <w:b/>
              </w:rPr>
              <w:t>Согласована</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зам. директора по УВР</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 xml:space="preserve">_______ </w:t>
            </w:r>
            <w:proofErr w:type="spellStart"/>
            <w:r>
              <w:rPr>
                <w:rFonts w:ascii="Times New Roman" w:hAnsi="Times New Roman"/>
              </w:rPr>
              <w:t>М.А.Колиниченко</w:t>
            </w:r>
            <w:proofErr w:type="spellEnd"/>
          </w:p>
          <w:p w:rsidR="002154ED" w:rsidRDefault="002154ED" w:rsidP="00D75C92">
            <w:pPr>
              <w:tabs>
                <w:tab w:val="left" w:pos="426"/>
              </w:tabs>
              <w:spacing w:line="240" w:lineRule="auto"/>
              <w:jc w:val="center"/>
              <w:rPr>
                <w:rFonts w:ascii="Times New Roman" w:hAnsi="Times New Roman"/>
              </w:rPr>
            </w:pPr>
            <w:r>
              <w:rPr>
                <w:rFonts w:ascii="Times New Roman" w:hAnsi="Times New Roman"/>
              </w:rPr>
              <w:t>«30» августа 2023 г.</w:t>
            </w:r>
          </w:p>
        </w:tc>
        <w:tc>
          <w:tcPr>
            <w:tcW w:w="3386" w:type="dxa"/>
          </w:tcPr>
          <w:p w:rsidR="002154ED" w:rsidRDefault="002154ED" w:rsidP="00D75C92">
            <w:pPr>
              <w:tabs>
                <w:tab w:val="left" w:pos="426"/>
              </w:tabs>
              <w:snapToGrid w:val="0"/>
              <w:spacing w:line="240" w:lineRule="auto"/>
              <w:jc w:val="center"/>
              <w:rPr>
                <w:rFonts w:ascii="Times New Roman" w:hAnsi="Times New Roman"/>
                <w:b/>
              </w:rPr>
            </w:pPr>
            <w:r>
              <w:rPr>
                <w:rFonts w:ascii="Times New Roman" w:hAnsi="Times New Roman"/>
                <w:b/>
              </w:rPr>
              <w:t>Утверждено</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И.о</w:t>
            </w:r>
            <w:proofErr w:type="gramStart"/>
            <w:r>
              <w:rPr>
                <w:rFonts w:ascii="Times New Roman" w:hAnsi="Times New Roman"/>
              </w:rPr>
              <w:t>.д</w:t>
            </w:r>
            <w:proofErr w:type="gramEnd"/>
            <w:r>
              <w:rPr>
                <w:rFonts w:ascii="Times New Roman" w:hAnsi="Times New Roman"/>
              </w:rPr>
              <w:t>иректора школы-интерната</w:t>
            </w:r>
          </w:p>
          <w:p w:rsidR="002154ED" w:rsidRDefault="002154ED" w:rsidP="00D75C92">
            <w:pPr>
              <w:tabs>
                <w:tab w:val="left" w:pos="426"/>
              </w:tabs>
              <w:spacing w:line="240" w:lineRule="auto"/>
              <w:jc w:val="center"/>
              <w:rPr>
                <w:rFonts w:ascii="Times New Roman" w:hAnsi="Times New Roman"/>
              </w:rPr>
            </w:pPr>
            <w:r>
              <w:rPr>
                <w:rFonts w:ascii="Times New Roman" w:hAnsi="Times New Roman"/>
              </w:rPr>
              <w:t xml:space="preserve">__________Н.В. </w:t>
            </w:r>
            <w:proofErr w:type="spellStart"/>
            <w:r>
              <w:rPr>
                <w:rFonts w:ascii="Times New Roman" w:hAnsi="Times New Roman"/>
              </w:rPr>
              <w:t>Смалий</w:t>
            </w:r>
            <w:proofErr w:type="spellEnd"/>
          </w:p>
          <w:p w:rsidR="002154ED" w:rsidRPr="00626F71" w:rsidRDefault="002154ED" w:rsidP="00D75C92">
            <w:pPr>
              <w:tabs>
                <w:tab w:val="left" w:pos="426"/>
              </w:tabs>
              <w:spacing w:after="0" w:line="240" w:lineRule="auto"/>
              <w:jc w:val="center"/>
              <w:rPr>
                <w:rFonts w:ascii="Times New Roman" w:hAnsi="Times New Roman"/>
                <w:sz w:val="24"/>
                <w:szCs w:val="24"/>
              </w:rPr>
            </w:pPr>
            <w:r w:rsidRPr="00626F71">
              <w:rPr>
                <w:rFonts w:ascii="Times New Roman" w:hAnsi="Times New Roman"/>
                <w:sz w:val="24"/>
                <w:szCs w:val="24"/>
              </w:rPr>
              <w:t>Приказ № 83/5</w:t>
            </w:r>
          </w:p>
          <w:p w:rsidR="002154ED" w:rsidRDefault="002154ED" w:rsidP="00D75C92">
            <w:pPr>
              <w:tabs>
                <w:tab w:val="left" w:pos="426"/>
              </w:tabs>
              <w:spacing w:line="240" w:lineRule="auto"/>
              <w:jc w:val="center"/>
              <w:rPr>
                <w:rFonts w:ascii="Times New Roman" w:hAnsi="Times New Roman"/>
              </w:rPr>
            </w:pPr>
            <w:r w:rsidRPr="00626F71">
              <w:rPr>
                <w:rFonts w:ascii="Times New Roman" w:hAnsi="Times New Roman"/>
                <w:sz w:val="24"/>
                <w:szCs w:val="24"/>
              </w:rPr>
              <w:t>от «31» августа 2023</w:t>
            </w:r>
          </w:p>
        </w:tc>
      </w:tr>
    </w:tbl>
    <w:p w:rsidR="002154ED" w:rsidRDefault="002154ED" w:rsidP="002154ED">
      <w:pPr>
        <w:tabs>
          <w:tab w:val="left" w:pos="426"/>
        </w:tabs>
        <w:suppressAutoHyphens/>
        <w:spacing w:line="240" w:lineRule="auto"/>
        <w:contextualSpacing/>
        <w:jc w:val="center"/>
        <w:rPr>
          <w:rFonts w:ascii="Times New Roman" w:hAnsi="Times New Roman"/>
          <w:b/>
          <w:kern w:val="1"/>
          <w:lang w:eastAsia="ar-SA"/>
        </w:rPr>
      </w:pPr>
    </w:p>
    <w:p w:rsidR="002154ED" w:rsidRDefault="002154ED" w:rsidP="002154ED">
      <w:pPr>
        <w:tabs>
          <w:tab w:val="left" w:pos="426"/>
        </w:tabs>
        <w:spacing w:line="240" w:lineRule="auto"/>
        <w:jc w:val="center"/>
        <w:rPr>
          <w:rFonts w:ascii="Times New Roman" w:hAnsi="Times New Roman"/>
          <w:sz w:val="24"/>
          <w:szCs w:val="24"/>
        </w:rPr>
      </w:pP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r>
        <w:rPr>
          <w:rFonts w:ascii="Times New Roman" w:hAnsi="Times New Roman"/>
          <w:b/>
          <w:sz w:val="24"/>
          <w:szCs w:val="24"/>
        </w:rPr>
        <w:t>АДАПТИРОВАННАЯ РАБОЧАЯ ПРОГРАММА</w:t>
      </w:r>
    </w:p>
    <w:p w:rsidR="002154ED" w:rsidRDefault="002154ED" w:rsidP="002154ED">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по обществознанию </w:t>
      </w:r>
    </w:p>
    <w:p w:rsidR="002154ED" w:rsidRDefault="002154ED" w:rsidP="002154ED">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для слабослышащих и позднооглохших обучающихся (вариант 2.2) </w:t>
      </w:r>
    </w:p>
    <w:p w:rsidR="002154ED" w:rsidRDefault="002154ED" w:rsidP="002154ED">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7  класса </w:t>
      </w:r>
    </w:p>
    <w:p w:rsidR="002154ED" w:rsidRDefault="002154ED" w:rsidP="002154ED">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на   2023 - 2024 учебный год </w:t>
      </w: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sz w:val="24"/>
          <w:szCs w:val="24"/>
        </w:rPr>
      </w:pPr>
    </w:p>
    <w:tbl>
      <w:tblPr>
        <w:tblW w:w="0" w:type="auto"/>
        <w:jc w:val="center"/>
        <w:tblLook w:val="04A0"/>
      </w:tblPr>
      <w:tblGrid>
        <w:gridCol w:w="3085"/>
        <w:gridCol w:w="6486"/>
      </w:tblGrid>
      <w:tr w:rsidR="002154ED" w:rsidTr="00D75C92">
        <w:trPr>
          <w:jc w:val="center"/>
        </w:trPr>
        <w:tc>
          <w:tcPr>
            <w:tcW w:w="3085" w:type="dxa"/>
          </w:tcPr>
          <w:p w:rsidR="002154ED" w:rsidRPr="00626F71" w:rsidRDefault="002154ED" w:rsidP="00D75C92">
            <w:pPr>
              <w:tabs>
                <w:tab w:val="left" w:pos="426"/>
              </w:tabs>
              <w:spacing w:line="240" w:lineRule="auto"/>
              <w:jc w:val="center"/>
              <w:rPr>
                <w:rFonts w:ascii="Times New Roman" w:hAnsi="Times New Roman"/>
                <w:b/>
                <w:sz w:val="24"/>
                <w:szCs w:val="24"/>
              </w:rPr>
            </w:pPr>
            <w:proofErr w:type="gramStart"/>
            <w:r w:rsidRPr="00626F71">
              <w:rPr>
                <w:rFonts w:ascii="Times New Roman" w:hAnsi="Times New Roman"/>
                <w:b/>
                <w:sz w:val="24"/>
                <w:szCs w:val="24"/>
              </w:rPr>
              <w:t>Принята</w:t>
            </w:r>
            <w:proofErr w:type="gramEnd"/>
          </w:p>
          <w:p w:rsidR="002154ED" w:rsidRPr="00626F71" w:rsidRDefault="002154ED" w:rsidP="00D75C92">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Протокол педагогического совета  № 6</w:t>
            </w:r>
          </w:p>
          <w:p w:rsidR="002154ED" w:rsidRPr="00626F71" w:rsidRDefault="002154ED" w:rsidP="00D75C92">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от «31» августа 2023 г.</w:t>
            </w:r>
          </w:p>
          <w:p w:rsidR="002154ED" w:rsidRPr="00626F71" w:rsidRDefault="002154ED" w:rsidP="00D75C92">
            <w:pPr>
              <w:tabs>
                <w:tab w:val="left" w:pos="426"/>
              </w:tabs>
              <w:spacing w:line="240" w:lineRule="auto"/>
              <w:jc w:val="center"/>
              <w:rPr>
                <w:rFonts w:ascii="Times New Roman" w:hAnsi="Times New Roman"/>
                <w:b/>
                <w:sz w:val="24"/>
                <w:szCs w:val="24"/>
              </w:rPr>
            </w:pPr>
          </w:p>
        </w:tc>
        <w:tc>
          <w:tcPr>
            <w:tcW w:w="6486" w:type="dxa"/>
          </w:tcPr>
          <w:p w:rsidR="002154ED" w:rsidRPr="00626F71" w:rsidRDefault="002154ED" w:rsidP="00D75C92">
            <w:pPr>
              <w:tabs>
                <w:tab w:val="left" w:pos="426"/>
              </w:tabs>
              <w:spacing w:line="240" w:lineRule="auto"/>
              <w:jc w:val="center"/>
              <w:rPr>
                <w:rFonts w:ascii="Times New Roman" w:hAnsi="Times New Roman"/>
                <w:b/>
                <w:sz w:val="24"/>
                <w:szCs w:val="24"/>
              </w:rPr>
            </w:pPr>
            <w:r w:rsidRPr="00626F71">
              <w:rPr>
                <w:rFonts w:ascii="Times New Roman" w:hAnsi="Times New Roman"/>
                <w:b/>
                <w:sz w:val="24"/>
                <w:szCs w:val="24"/>
              </w:rPr>
              <w:t>Разработана</w:t>
            </w:r>
          </w:p>
          <w:p w:rsidR="002154ED" w:rsidRPr="00626F71" w:rsidRDefault="002154ED" w:rsidP="00D75C92">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учителем </w:t>
            </w:r>
            <w:proofErr w:type="spellStart"/>
            <w:r w:rsidRPr="00626F71">
              <w:rPr>
                <w:rFonts w:ascii="Times New Roman" w:hAnsi="Times New Roman"/>
                <w:sz w:val="24"/>
                <w:szCs w:val="24"/>
              </w:rPr>
              <w:t>Лысяковой</w:t>
            </w:r>
            <w:proofErr w:type="spellEnd"/>
            <w:r w:rsidRPr="00626F71">
              <w:rPr>
                <w:rFonts w:ascii="Times New Roman" w:hAnsi="Times New Roman"/>
                <w:sz w:val="24"/>
                <w:szCs w:val="24"/>
              </w:rPr>
              <w:t xml:space="preserve"> Натальей Александровной</w:t>
            </w:r>
          </w:p>
          <w:p w:rsidR="002154ED" w:rsidRPr="00626F71" w:rsidRDefault="002154ED" w:rsidP="00D75C92">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w:t>
            </w:r>
          </w:p>
          <w:p w:rsidR="002154ED" w:rsidRPr="00626F71" w:rsidRDefault="002154ED" w:rsidP="00D75C92">
            <w:pPr>
              <w:tabs>
                <w:tab w:val="left" w:pos="426"/>
              </w:tabs>
              <w:spacing w:line="240" w:lineRule="auto"/>
              <w:jc w:val="center"/>
              <w:rPr>
                <w:rFonts w:ascii="Times New Roman" w:hAnsi="Times New Roman"/>
                <w:b/>
                <w:sz w:val="24"/>
                <w:szCs w:val="24"/>
              </w:rPr>
            </w:pPr>
            <w:r w:rsidRPr="00626F71">
              <w:rPr>
                <w:rFonts w:ascii="Times New Roman" w:hAnsi="Times New Roman"/>
                <w:sz w:val="24"/>
                <w:szCs w:val="24"/>
              </w:rPr>
              <w:t xml:space="preserve"> </w:t>
            </w:r>
          </w:p>
        </w:tc>
      </w:tr>
    </w:tbl>
    <w:p w:rsidR="002154ED" w:rsidRDefault="002154ED" w:rsidP="002154ED">
      <w:pPr>
        <w:tabs>
          <w:tab w:val="left" w:pos="426"/>
        </w:tabs>
        <w:spacing w:line="240" w:lineRule="auto"/>
        <w:jc w:val="center"/>
        <w:rPr>
          <w:rFonts w:ascii="Times New Roman" w:hAnsi="Times New Roman"/>
          <w:b/>
          <w:sz w:val="24"/>
          <w:szCs w:val="24"/>
        </w:rPr>
      </w:pPr>
    </w:p>
    <w:p w:rsidR="002154ED" w:rsidRDefault="002154ED" w:rsidP="002154ED">
      <w:pPr>
        <w:tabs>
          <w:tab w:val="left" w:pos="426"/>
        </w:tabs>
        <w:spacing w:line="240" w:lineRule="auto"/>
        <w:jc w:val="center"/>
        <w:rPr>
          <w:rFonts w:ascii="Times New Roman" w:hAnsi="Times New Roman"/>
          <w:b/>
          <w:bCs/>
          <w:sz w:val="24"/>
          <w:szCs w:val="24"/>
        </w:rPr>
      </w:pPr>
    </w:p>
    <w:p w:rsidR="002154ED" w:rsidRDefault="002154ED" w:rsidP="002154ED">
      <w:pPr>
        <w:tabs>
          <w:tab w:val="left" w:pos="426"/>
        </w:tabs>
        <w:spacing w:line="240" w:lineRule="auto"/>
        <w:jc w:val="center"/>
        <w:rPr>
          <w:rFonts w:ascii="Times New Roman" w:hAnsi="Times New Roman"/>
          <w:b/>
          <w:bCs/>
          <w:sz w:val="24"/>
          <w:szCs w:val="24"/>
        </w:rPr>
      </w:pPr>
    </w:p>
    <w:p w:rsidR="002154ED" w:rsidRDefault="002154ED" w:rsidP="002154ED">
      <w:pPr>
        <w:tabs>
          <w:tab w:val="left" w:pos="426"/>
        </w:tabs>
        <w:spacing w:line="240" w:lineRule="auto"/>
        <w:jc w:val="center"/>
        <w:rPr>
          <w:rFonts w:ascii="Times New Roman" w:hAnsi="Times New Roman"/>
          <w:b/>
          <w:bCs/>
          <w:sz w:val="24"/>
          <w:szCs w:val="24"/>
        </w:rPr>
      </w:pPr>
    </w:p>
    <w:p w:rsidR="002154ED" w:rsidRDefault="002154ED" w:rsidP="002154ED">
      <w:pPr>
        <w:tabs>
          <w:tab w:val="left" w:pos="426"/>
        </w:tabs>
        <w:spacing w:line="240" w:lineRule="auto"/>
        <w:rPr>
          <w:rFonts w:ascii="Times New Roman" w:hAnsi="Times New Roman"/>
          <w:b/>
          <w:bCs/>
          <w:sz w:val="24"/>
          <w:szCs w:val="24"/>
        </w:rPr>
      </w:pPr>
    </w:p>
    <w:p w:rsidR="002154ED" w:rsidRDefault="002154ED" w:rsidP="002154ED">
      <w:pPr>
        <w:tabs>
          <w:tab w:val="left" w:pos="426"/>
        </w:tabs>
        <w:spacing w:line="240" w:lineRule="auto"/>
        <w:jc w:val="center"/>
        <w:rPr>
          <w:rFonts w:ascii="Times New Roman" w:hAnsi="Times New Roman"/>
          <w:b/>
          <w:bCs/>
          <w:sz w:val="24"/>
          <w:szCs w:val="24"/>
        </w:rPr>
      </w:pPr>
    </w:p>
    <w:p w:rsidR="002154ED" w:rsidRDefault="002154ED" w:rsidP="002154ED">
      <w:pPr>
        <w:tabs>
          <w:tab w:val="left" w:pos="426"/>
        </w:tabs>
        <w:spacing w:line="240" w:lineRule="auto"/>
        <w:jc w:val="center"/>
        <w:rPr>
          <w:rFonts w:ascii="Times New Roman" w:hAnsi="Times New Roman"/>
          <w:b/>
          <w:bCs/>
          <w:sz w:val="24"/>
          <w:szCs w:val="24"/>
        </w:rPr>
      </w:pPr>
    </w:p>
    <w:p w:rsidR="002154ED" w:rsidRDefault="002154ED" w:rsidP="002154ED">
      <w:pPr>
        <w:tabs>
          <w:tab w:val="left" w:pos="426"/>
        </w:tabs>
        <w:spacing w:line="240" w:lineRule="auto"/>
        <w:jc w:val="center"/>
        <w:rPr>
          <w:rFonts w:ascii="Times New Roman" w:hAnsi="Times New Roman"/>
          <w:b/>
          <w:bCs/>
          <w:sz w:val="24"/>
          <w:szCs w:val="24"/>
        </w:rPr>
      </w:pPr>
      <w:r>
        <w:rPr>
          <w:rFonts w:ascii="Times New Roman" w:hAnsi="Times New Roman"/>
          <w:b/>
          <w:bCs/>
          <w:sz w:val="24"/>
          <w:szCs w:val="24"/>
        </w:rPr>
        <w:t>Орск, 2023 г.</w:t>
      </w:r>
    </w:p>
    <w:p w:rsidR="002154ED" w:rsidRPr="00AC2551" w:rsidRDefault="002154ED" w:rsidP="002154ED">
      <w:pPr>
        <w:pStyle w:val="Default"/>
        <w:tabs>
          <w:tab w:val="left" w:pos="851"/>
        </w:tabs>
        <w:ind w:firstLine="567"/>
        <w:jc w:val="center"/>
        <w:rPr>
          <w:rFonts w:ascii="Times New Roman" w:hAnsi="Times New Roman" w:cs="Times New Roman"/>
          <w:b/>
          <w:color w:val="auto"/>
        </w:rPr>
      </w:pPr>
      <w:r w:rsidRPr="00AC2551">
        <w:rPr>
          <w:rFonts w:ascii="Times New Roman" w:hAnsi="Times New Roman" w:cs="Times New Roman"/>
          <w:b/>
          <w:color w:val="auto"/>
        </w:rPr>
        <w:lastRenderedPageBreak/>
        <w:t>Пояснительная записка.</w:t>
      </w:r>
    </w:p>
    <w:p w:rsidR="002154ED" w:rsidRPr="00AC2551" w:rsidRDefault="002154ED" w:rsidP="002154ED">
      <w:pPr>
        <w:pStyle w:val="Default"/>
        <w:tabs>
          <w:tab w:val="left" w:pos="851"/>
        </w:tabs>
        <w:ind w:firstLine="567"/>
        <w:jc w:val="both"/>
        <w:rPr>
          <w:rFonts w:ascii="Times New Roman" w:hAnsi="Times New Roman" w:cs="Times New Roman"/>
          <w:b/>
          <w:color w:val="auto"/>
        </w:rPr>
      </w:pPr>
    </w:p>
    <w:p w:rsidR="002154ED" w:rsidRPr="00AC2551" w:rsidRDefault="002154ED" w:rsidP="002154ED">
      <w:pPr>
        <w:tabs>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AC2551">
        <w:rPr>
          <w:rFonts w:ascii="Times New Roman" w:hAnsi="Times New Roman" w:cs="Times New Roman"/>
          <w:sz w:val="24"/>
          <w:szCs w:val="24"/>
        </w:rPr>
        <w:t>Исходными документами для составления рабочей программы являются:</w:t>
      </w:r>
    </w:p>
    <w:p w:rsidR="002154ED" w:rsidRPr="00AC2551" w:rsidRDefault="002154ED" w:rsidP="002154ED">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AC2551">
        <w:rPr>
          <w:rFonts w:ascii="Times New Roman" w:eastAsia="Calibri" w:hAnsi="Times New Roman" w:cs="Times New Roman"/>
          <w:sz w:val="24"/>
          <w:szCs w:val="24"/>
        </w:rPr>
        <w:t>Исходными документами для составления рабочей программы являются:</w:t>
      </w:r>
    </w:p>
    <w:p w:rsidR="002154ED" w:rsidRPr="00AC2551" w:rsidRDefault="002154ED" w:rsidP="002154ED">
      <w:pPr>
        <w:rPr>
          <w:rFonts w:ascii="Times New Roman" w:eastAsia="Calibri" w:hAnsi="Times New Roman" w:cs="Times New Roman"/>
          <w:i/>
          <w:iCs/>
          <w:sz w:val="24"/>
          <w:szCs w:val="24"/>
          <w:u w:val="single"/>
        </w:rPr>
      </w:pPr>
    </w:p>
    <w:p w:rsidR="002154ED" w:rsidRPr="00AC2551" w:rsidRDefault="002154ED" w:rsidP="002154ED">
      <w:pPr>
        <w:numPr>
          <w:ilvl w:val="0"/>
          <w:numId w:val="1"/>
        </w:numPr>
        <w:spacing w:after="0" w:line="240" w:lineRule="auto"/>
        <w:jc w:val="both"/>
        <w:rPr>
          <w:rFonts w:ascii="Times New Roman" w:eastAsia="Calibri" w:hAnsi="Times New Roman" w:cs="Times New Roman"/>
        </w:rPr>
      </w:pPr>
      <w:r w:rsidRPr="00AC2551">
        <w:rPr>
          <w:rFonts w:ascii="Times New Roman" w:eastAsia="Calibri" w:hAnsi="Times New Roman" w:cs="Times New Roman"/>
        </w:rPr>
        <w:t>Федеральный</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закон</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от</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29.12.2012</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г.</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273-ФЗ</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«Об</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образовании</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в</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Российской</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Федерации» ст. 28;</w:t>
      </w:r>
    </w:p>
    <w:p w:rsidR="002154ED" w:rsidRPr="00AC2551" w:rsidRDefault="002154ED" w:rsidP="002154ED">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shd w:val="clear" w:color="auto" w:fill="FFFFFF"/>
          <w:lang w:val="ru-RU"/>
        </w:rPr>
        <w:t>Приказ Министерства просвещения РФ от 31 мая 2021 г. №</w:t>
      </w:r>
      <w:r w:rsidRPr="00AC2551">
        <w:rPr>
          <w:rFonts w:ascii="Times New Roman" w:hAnsi="Times New Roman" w:hint="default"/>
          <w:b w:val="0"/>
          <w:bCs w:val="0"/>
          <w:sz w:val="22"/>
          <w:szCs w:val="22"/>
          <w:shd w:val="clear" w:color="auto" w:fill="FFFFFF"/>
        </w:rPr>
        <w:t> </w:t>
      </w:r>
      <w:r w:rsidRPr="00AC2551">
        <w:rPr>
          <w:rFonts w:ascii="Times New Roman" w:hAnsi="Times New Roman" w:hint="default"/>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2154ED" w:rsidRPr="00AC2551" w:rsidRDefault="002154ED" w:rsidP="002154ED">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proofErr w:type="gramStart"/>
      <w:r w:rsidRPr="00AC2551">
        <w:rPr>
          <w:rFonts w:ascii="Times New Roman" w:hAnsi="Times New Roman" w:hint="default"/>
          <w:b w:val="0"/>
          <w:bCs w:val="0"/>
          <w:sz w:val="22"/>
          <w:szCs w:val="22"/>
          <w:shd w:val="clear" w:color="auto" w:fill="FFFFFF"/>
          <w:lang w:val="ru-RU"/>
        </w:rPr>
        <w:t>Приказ Министерства просвещения РФ от 24 ноября 2022 г. №</w:t>
      </w:r>
      <w:r w:rsidRPr="00AC2551">
        <w:rPr>
          <w:rFonts w:ascii="Times New Roman" w:hAnsi="Times New Roman" w:hint="default"/>
          <w:b w:val="0"/>
          <w:bCs w:val="0"/>
          <w:sz w:val="22"/>
          <w:szCs w:val="22"/>
          <w:shd w:val="clear" w:color="auto" w:fill="FFFFFF"/>
        </w:rPr>
        <w:t> </w:t>
      </w:r>
      <w:r w:rsidRPr="00AC2551">
        <w:rPr>
          <w:rFonts w:ascii="Times New Roman" w:hAnsi="Times New Roman" w:hint="default"/>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2154ED" w:rsidRPr="00AC2551" w:rsidRDefault="002154ED" w:rsidP="002154ED">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lang w:val="ru-RU"/>
        </w:rPr>
        <w:t xml:space="preserve">Приказ </w:t>
      </w:r>
      <w:proofErr w:type="spellStart"/>
      <w:r w:rsidRPr="00AC2551">
        <w:rPr>
          <w:rFonts w:ascii="Times New Roman" w:hAnsi="Times New Roman" w:hint="default"/>
          <w:b w:val="0"/>
          <w:bCs w:val="0"/>
          <w:sz w:val="22"/>
          <w:szCs w:val="22"/>
          <w:lang w:val="ru-RU"/>
        </w:rPr>
        <w:t>Минпросвещения</w:t>
      </w:r>
      <w:proofErr w:type="spellEnd"/>
      <w:r w:rsidRPr="00AC2551">
        <w:rPr>
          <w:rFonts w:ascii="Times New Roman" w:hAnsi="Times New Roman" w:hint="default"/>
          <w:b w:val="0"/>
          <w:bCs w:val="0"/>
          <w:sz w:val="22"/>
          <w:szCs w:val="22"/>
          <w:lang w:val="ru-RU"/>
        </w:rPr>
        <w:t xml:space="preserve"> России от 21.09.2022 </w:t>
      </w:r>
      <w:r w:rsidRPr="00AC2551">
        <w:rPr>
          <w:rFonts w:ascii="Times New Roman" w:hAnsi="Times New Roman" w:hint="default"/>
          <w:b w:val="0"/>
          <w:bCs w:val="0"/>
          <w:sz w:val="22"/>
          <w:szCs w:val="22"/>
        </w:rPr>
        <w:t>N</w:t>
      </w:r>
      <w:r w:rsidRPr="00AC2551">
        <w:rPr>
          <w:rFonts w:ascii="Times New Roman" w:hAnsi="Times New Roman" w:hint="default"/>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AC2551">
        <w:rPr>
          <w:rFonts w:ascii="Times New Roman" w:hAnsi="Times New Roman" w:hint="default"/>
          <w:b w:val="0"/>
          <w:bCs w:val="0"/>
          <w:sz w:val="22"/>
          <w:szCs w:val="22"/>
        </w:rPr>
        <w:t>N</w:t>
      </w:r>
      <w:r w:rsidRPr="00AC2551">
        <w:rPr>
          <w:rFonts w:ascii="Times New Roman" w:hAnsi="Times New Roman" w:hint="default"/>
          <w:b w:val="0"/>
          <w:bCs w:val="0"/>
          <w:sz w:val="22"/>
          <w:szCs w:val="22"/>
          <w:lang w:val="ru-RU"/>
        </w:rPr>
        <w:t xml:space="preserve"> 70799). </w:t>
      </w:r>
    </w:p>
    <w:p w:rsidR="002154ED" w:rsidRPr="00AC2551" w:rsidRDefault="002154ED" w:rsidP="002154ED">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eastAsia="ru-RU"/>
        </w:rPr>
      </w:pPr>
      <w:proofErr w:type="gramStart"/>
      <w:r w:rsidRPr="00AC2551">
        <w:rPr>
          <w:rFonts w:ascii="Times New Roman" w:eastAsia="sans-serif" w:hAnsi="Times New Roman" w:hint="default"/>
          <w:b w:val="0"/>
          <w:bCs w:val="0"/>
          <w:sz w:val="22"/>
          <w:szCs w:val="22"/>
          <w:shd w:val="clear" w:color="auto" w:fill="FFFFFF"/>
          <w:lang w:val="ru-RU"/>
        </w:rPr>
        <w:t>Приказ Министерства просвещения Российской Федерации от 21.07.2023 № 556</w:t>
      </w:r>
      <w:r w:rsidRPr="00AC2551">
        <w:rPr>
          <w:rFonts w:ascii="Times New Roman" w:eastAsia="sans-serif" w:hAnsi="Times New Roman" w:hint="default"/>
          <w:b w:val="0"/>
          <w:bCs w:val="0"/>
          <w:sz w:val="22"/>
          <w:szCs w:val="22"/>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sidRPr="00AC2551">
        <w:rPr>
          <w:rFonts w:ascii="Times New Roman" w:eastAsia="sans-serif" w:hAnsi="Times New Roman" w:hint="default"/>
          <w:b w:val="0"/>
          <w:bCs w:val="0"/>
          <w:sz w:val="22"/>
          <w:szCs w:val="22"/>
          <w:shd w:val="clear" w:color="auto" w:fill="FFFFFF"/>
        </w:rPr>
        <w:t> </w:t>
      </w:r>
      <w:r w:rsidRPr="00AC2551">
        <w:rPr>
          <w:rFonts w:ascii="Times New Roman" w:eastAsia="sans-serif" w:hAnsi="Times New Roman" w:hint="default"/>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AC2551">
        <w:rPr>
          <w:rFonts w:ascii="Times New Roman" w:eastAsia="sans-serif" w:hAnsi="Times New Roman" w:hint="default"/>
          <w:b w:val="0"/>
          <w:bCs w:val="0"/>
          <w:sz w:val="22"/>
          <w:szCs w:val="22"/>
          <w:shd w:val="clear" w:color="auto" w:fill="FFFFFF"/>
          <w:lang w:val="ru-RU"/>
        </w:rPr>
        <w:t xml:space="preserve"> учебников"</w:t>
      </w:r>
      <w:r w:rsidRPr="00AC2551">
        <w:rPr>
          <w:rFonts w:ascii="Times New Roman" w:eastAsia="sans-serif" w:hAnsi="Times New Roman" w:hint="default"/>
          <w:b w:val="0"/>
          <w:bCs w:val="0"/>
          <w:sz w:val="22"/>
          <w:szCs w:val="22"/>
          <w:shd w:val="clear" w:color="auto" w:fill="FFFFFF"/>
          <w:lang w:val="ru-RU"/>
        </w:rPr>
        <w:br/>
        <w:t>(</w:t>
      </w:r>
      <w:proofErr w:type="gramStart"/>
      <w:r w:rsidRPr="00AC2551">
        <w:rPr>
          <w:rFonts w:ascii="Times New Roman" w:eastAsia="sans-serif" w:hAnsi="Times New Roman" w:hint="default"/>
          <w:b w:val="0"/>
          <w:bCs w:val="0"/>
          <w:sz w:val="22"/>
          <w:szCs w:val="22"/>
          <w:shd w:val="clear" w:color="auto" w:fill="FFFFFF"/>
          <w:lang w:val="ru-RU"/>
        </w:rPr>
        <w:t>Зарегистрирован</w:t>
      </w:r>
      <w:proofErr w:type="gramEnd"/>
      <w:r w:rsidRPr="00AC2551">
        <w:rPr>
          <w:rFonts w:ascii="Times New Roman" w:eastAsia="sans-serif" w:hAnsi="Times New Roman" w:hint="default"/>
          <w:b w:val="0"/>
          <w:bCs w:val="0"/>
          <w:sz w:val="22"/>
          <w:szCs w:val="22"/>
          <w:shd w:val="clear" w:color="auto" w:fill="FFFFFF"/>
          <w:lang w:val="ru-RU"/>
        </w:rPr>
        <w:t xml:space="preserve"> 28.07.2023 № 74502)</w:t>
      </w:r>
    </w:p>
    <w:p w:rsidR="002154ED" w:rsidRPr="00AC2551" w:rsidRDefault="002154ED" w:rsidP="002154ED">
      <w:pPr>
        <w:pStyle w:val="2"/>
        <w:shd w:val="clear" w:color="auto" w:fill="FFFFFF"/>
        <w:tabs>
          <w:tab w:val="left" w:pos="312"/>
        </w:tabs>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lang w:val="ru-RU"/>
        </w:rPr>
        <w:t xml:space="preserve">6.Учебный план на 2023 – 2024 учебный год ГКОУ «Специальная (коррекционная) школа-интернат № 68» </w:t>
      </w:r>
    </w:p>
    <w:p w:rsidR="002154ED" w:rsidRPr="00AC2551" w:rsidRDefault="002154ED" w:rsidP="002154ED">
      <w:pPr>
        <w:spacing w:after="0" w:line="240" w:lineRule="auto"/>
        <w:ind w:firstLine="708"/>
        <w:jc w:val="both"/>
        <w:rPr>
          <w:rFonts w:ascii="Times New Roman" w:hAnsi="Times New Roman" w:cs="Times New Roman"/>
          <w:sz w:val="24"/>
          <w:szCs w:val="24"/>
          <w:lang w:eastAsia="ru-RU"/>
        </w:rPr>
      </w:pPr>
      <w:r w:rsidRPr="00AC2551">
        <w:rPr>
          <w:rFonts w:ascii="Times New Roman" w:hAnsi="Times New Roman" w:cs="Times New Roman"/>
          <w:b/>
          <w:bCs/>
          <w:iCs/>
          <w:sz w:val="28"/>
          <w:szCs w:val="28"/>
        </w:rPr>
        <w:t xml:space="preserve">                 </w:t>
      </w:r>
      <w:proofErr w:type="gramStart"/>
      <w:r w:rsidRPr="00AC2551">
        <w:rPr>
          <w:rFonts w:ascii="Times New Roman" w:hAnsi="Times New Roman" w:cs="Times New Roman"/>
          <w:sz w:val="24"/>
          <w:szCs w:val="24"/>
          <w:lang w:eastAsia="ru-RU"/>
        </w:rPr>
        <w:t>Рабочая пр</w:t>
      </w:r>
      <w:r>
        <w:rPr>
          <w:rFonts w:ascii="Times New Roman" w:hAnsi="Times New Roman" w:cs="Times New Roman"/>
          <w:sz w:val="24"/>
          <w:szCs w:val="24"/>
          <w:lang w:eastAsia="ru-RU"/>
        </w:rPr>
        <w:t>ограмма</w:t>
      </w:r>
      <w:r w:rsidR="00B005BC">
        <w:rPr>
          <w:rFonts w:ascii="Times New Roman" w:hAnsi="Times New Roman" w:cs="Times New Roman"/>
          <w:sz w:val="24"/>
          <w:szCs w:val="24"/>
          <w:lang w:eastAsia="ru-RU"/>
        </w:rPr>
        <w:t xml:space="preserve"> по предмету «Обществознание» (7 </w:t>
      </w:r>
      <w:r w:rsidRPr="00AC2551">
        <w:rPr>
          <w:rFonts w:ascii="Times New Roman" w:hAnsi="Times New Roman" w:cs="Times New Roman"/>
          <w:sz w:val="24"/>
          <w:szCs w:val="24"/>
          <w:lang w:eastAsia="ru-RU"/>
        </w:rPr>
        <w:t xml:space="preserve">класс) адресована обучающимся с нарушениями слуха </w:t>
      </w:r>
      <w:r w:rsidRPr="00AC2551">
        <w:rPr>
          <w:rFonts w:ascii="Times New Roman" w:eastAsia="SimSun" w:hAnsi="Times New Roman" w:cs="Times New Roman"/>
          <w:sz w:val="24"/>
          <w:szCs w:val="24"/>
        </w:rPr>
        <w:t xml:space="preserve">(включая детей с </w:t>
      </w:r>
      <w:proofErr w:type="spellStart"/>
      <w:r w:rsidRPr="00AC2551">
        <w:rPr>
          <w:rFonts w:ascii="Times New Roman" w:eastAsia="SimSun" w:hAnsi="Times New Roman" w:cs="Times New Roman"/>
          <w:sz w:val="24"/>
          <w:szCs w:val="24"/>
        </w:rPr>
        <w:t>кохлеарным</w:t>
      </w:r>
      <w:proofErr w:type="spellEnd"/>
      <w:r w:rsidRPr="00AC2551">
        <w:rPr>
          <w:rFonts w:ascii="Times New Roman" w:eastAsia="SimSun" w:hAnsi="Times New Roman" w:cs="Times New Roman"/>
          <w:sz w:val="24"/>
          <w:szCs w:val="24"/>
        </w:rPr>
        <w:t xml:space="preserve"> </w:t>
      </w:r>
      <w:proofErr w:type="spellStart"/>
      <w:r w:rsidRPr="00AC2551">
        <w:rPr>
          <w:rFonts w:ascii="Times New Roman" w:eastAsia="SimSun" w:hAnsi="Times New Roman" w:cs="Times New Roman"/>
          <w:sz w:val="24"/>
          <w:szCs w:val="24"/>
        </w:rPr>
        <w:t>имплантом</w:t>
      </w:r>
      <w:proofErr w:type="spellEnd"/>
      <w:r w:rsidRPr="00AC2551">
        <w:rPr>
          <w:rFonts w:ascii="Times New Roman" w:eastAsia="SimSun" w:hAnsi="Times New Roman" w:cs="Times New Roman"/>
          <w:sz w:val="24"/>
          <w:szCs w:val="24"/>
        </w:rPr>
        <w:t>)</w:t>
      </w:r>
      <w:r w:rsidRPr="00AC2551">
        <w:rPr>
          <w:rFonts w:ascii="Times New Roman" w:hAnsi="Times New Roman" w:cs="Times New Roman"/>
          <w:sz w:val="24"/>
          <w:szCs w:val="24"/>
          <w:lang w:eastAsia="ru-RU"/>
        </w:rPr>
        <w:t xml:space="preserve">, </w:t>
      </w:r>
      <w:r w:rsidRPr="00AC2551">
        <w:rPr>
          <w:rFonts w:ascii="Times New Roman" w:hAnsi="Times New Roman" w:cs="Times New Roman"/>
          <w:sz w:val="24"/>
          <w:szCs w:val="24"/>
        </w:rPr>
        <w:t>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2.2.2</w:t>
      </w:r>
      <w:r w:rsidRPr="00AC2551">
        <w:rPr>
          <w:rFonts w:ascii="Times New Roman" w:hAnsi="Times New Roman" w:cs="Times New Roman"/>
          <w:sz w:val="24"/>
          <w:szCs w:val="24"/>
          <w:lang w:eastAsia="ru-RU"/>
        </w:rPr>
        <w:t xml:space="preserve">). </w:t>
      </w:r>
      <w:proofErr w:type="gramEnd"/>
    </w:p>
    <w:p w:rsidR="00A71F95" w:rsidRDefault="008B5677" w:rsidP="008B5677">
      <w:pPr>
        <w:jc w:val="both"/>
        <w:rPr>
          <w:rFonts w:ascii="Times New Roman" w:hAnsi="Times New Roman" w:cs="Times New Roman"/>
          <w:sz w:val="24"/>
          <w:szCs w:val="24"/>
          <w:lang w:eastAsia="ru-RU"/>
        </w:rPr>
      </w:pPr>
      <w:r w:rsidRPr="008B5677">
        <w:rPr>
          <w:rFonts w:ascii="Times New Roman" w:hAnsi="Times New Roman" w:cs="Times New Roman"/>
          <w:color w:val="000000" w:themeColor="text1"/>
          <w:sz w:val="24"/>
          <w:szCs w:val="24"/>
        </w:rPr>
        <w:t xml:space="preserve">Программа по обществознанию </w:t>
      </w:r>
      <w:r>
        <w:rPr>
          <w:rFonts w:ascii="Times New Roman" w:hAnsi="Times New Roman" w:cs="Times New Roman"/>
          <w:color w:val="000000" w:themeColor="text1"/>
          <w:sz w:val="24"/>
          <w:szCs w:val="24"/>
        </w:rPr>
        <w:t>(</w:t>
      </w:r>
      <w:r w:rsidR="00060DA5">
        <w:rPr>
          <w:rFonts w:ascii="Times New Roman" w:hAnsi="Times New Roman" w:cs="Times New Roman"/>
          <w:color w:val="000000" w:themeColor="text1"/>
          <w:sz w:val="24"/>
          <w:szCs w:val="24"/>
        </w:rPr>
        <w:t>7</w:t>
      </w:r>
      <w:r w:rsidRPr="008B5677">
        <w:rPr>
          <w:rFonts w:ascii="Times New Roman" w:hAnsi="Times New Roman" w:cs="Times New Roman"/>
          <w:color w:val="000000" w:themeColor="text1"/>
          <w:sz w:val="24"/>
          <w:szCs w:val="24"/>
        </w:rPr>
        <w:t xml:space="preserve"> класс)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r w:rsidRPr="008B5677">
        <w:rPr>
          <w:rFonts w:ascii="Times New Roman" w:hAnsi="Times New Roman" w:cs="Times New Roman"/>
          <w:sz w:val="24"/>
          <w:szCs w:val="24"/>
        </w:rPr>
        <w:t xml:space="preserve"> </w:t>
      </w:r>
      <w:r w:rsidRPr="00AC2551">
        <w:rPr>
          <w:rFonts w:ascii="Times New Roman" w:hAnsi="Times New Roman" w:cs="Times New Roman"/>
          <w:sz w:val="24"/>
          <w:szCs w:val="24"/>
        </w:rPr>
        <w:t>(вариант 2.2.2</w:t>
      </w:r>
      <w:r w:rsidRPr="00AC2551">
        <w:rPr>
          <w:rFonts w:ascii="Times New Roman" w:hAnsi="Times New Roman" w:cs="Times New Roman"/>
          <w:sz w:val="24"/>
          <w:szCs w:val="24"/>
          <w:lang w:eastAsia="ru-RU"/>
        </w:rPr>
        <w:t>).</w:t>
      </w:r>
    </w:p>
    <w:p w:rsidR="008B5677" w:rsidRPr="008B5677" w:rsidRDefault="008B5677" w:rsidP="008B5677">
      <w:pPr>
        <w:pStyle w:val="ConsPlusNormal"/>
        <w:ind w:firstLine="540"/>
        <w:jc w:val="both"/>
        <w:rPr>
          <w:color w:val="000000" w:themeColor="text1"/>
        </w:rPr>
      </w:pPr>
      <w:proofErr w:type="gramStart"/>
      <w:r w:rsidRPr="008B5677">
        <w:rPr>
          <w:color w:val="000000" w:themeColor="text1"/>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8B5677" w:rsidRPr="008B5677" w:rsidRDefault="008B5677" w:rsidP="008B5677">
      <w:pPr>
        <w:pStyle w:val="ConsPlusNormal"/>
        <w:ind w:firstLine="540"/>
        <w:jc w:val="both"/>
        <w:rPr>
          <w:color w:val="000000" w:themeColor="text1"/>
        </w:rPr>
      </w:pPr>
      <w:r w:rsidRPr="008B5677">
        <w:rPr>
          <w:color w:val="000000" w:themeColor="text1"/>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5677" w:rsidRPr="008B5677" w:rsidRDefault="008B5677" w:rsidP="008B5677">
      <w:pPr>
        <w:pStyle w:val="ConsPlusNormal"/>
        <w:ind w:firstLine="540"/>
        <w:jc w:val="both"/>
        <w:rPr>
          <w:color w:val="000000" w:themeColor="text1"/>
        </w:rPr>
      </w:pPr>
      <w:r w:rsidRPr="008B5677">
        <w:rPr>
          <w:color w:val="000000" w:themeColor="text1"/>
        </w:rPr>
        <w:t xml:space="preserve">Привлечение при изучении обществознания различных источников социальной информации помогает </w:t>
      </w:r>
      <w:proofErr w:type="gramStart"/>
      <w:r w:rsidRPr="008B5677">
        <w:rPr>
          <w:color w:val="000000" w:themeColor="text1"/>
        </w:rPr>
        <w:t>обучающимся</w:t>
      </w:r>
      <w:proofErr w:type="gramEnd"/>
      <w:r w:rsidRPr="008B5677">
        <w:rPr>
          <w:color w:val="000000" w:themeColor="text1"/>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B5677">
        <w:rPr>
          <w:color w:val="000000" w:themeColor="text1"/>
        </w:rPr>
        <w:t>метапредметных</w:t>
      </w:r>
      <w:proofErr w:type="spellEnd"/>
      <w:r w:rsidRPr="008B5677">
        <w:rPr>
          <w:color w:val="000000" w:themeColor="text1"/>
        </w:rPr>
        <w:t xml:space="preserve"> умений извлекать необходимые сведения, осмысливать, преобразовывать и применять их.</w:t>
      </w:r>
    </w:p>
    <w:p w:rsidR="008B5677" w:rsidRDefault="008B5677" w:rsidP="008B5677">
      <w:pPr>
        <w:pStyle w:val="ConsPlusNormal"/>
        <w:ind w:firstLine="540"/>
        <w:jc w:val="both"/>
        <w:rPr>
          <w:color w:val="000000" w:themeColor="text1"/>
        </w:rPr>
      </w:pPr>
      <w:r w:rsidRPr="008B5677">
        <w:rPr>
          <w:color w:val="000000" w:themeColor="text1"/>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5677" w:rsidRDefault="008B5677" w:rsidP="008B5677">
      <w:pPr>
        <w:pStyle w:val="ConsPlusNormal"/>
        <w:ind w:firstLine="540"/>
        <w:jc w:val="both"/>
        <w:rPr>
          <w:color w:val="000000" w:themeColor="text1"/>
        </w:rPr>
      </w:pPr>
    </w:p>
    <w:p w:rsidR="008B5677" w:rsidRDefault="008B5677" w:rsidP="008B5677">
      <w:pPr>
        <w:spacing w:after="0" w:line="240" w:lineRule="auto"/>
        <w:jc w:val="center"/>
        <w:rPr>
          <w:rFonts w:ascii="Times New Roman" w:eastAsia="SimSun" w:hAnsi="Times New Roman" w:cs="Times New Roman"/>
          <w:i/>
          <w:iCs/>
          <w:sz w:val="24"/>
          <w:szCs w:val="24"/>
        </w:rPr>
      </w:pPr>
      <w:r w:rsidRPr="00AC2551">
        <w:rPr>
          <w:rFonts w:ascii="Times New Roman" w:eastAsia="SimSun" w:hAnsi="Times New Roman" w:cs="Times New Roman"/>
          <w:i/>
          <w:iCs/>
          <w:sz w:val="24"/>
          <w:szCs w:val="24"/>
        </w:rPr>
        <w:lastRenderedPageBreak/>
        <w:t>Цели изучения учебного предмет</w:t>
      </w:r>
      <w:r>
        <w:rPr>
          <w:rFonts w:ascii="Times New Roman" w:eastAsia="SimSun" w:hAnsi="Times New Roman" w:cs="Times New Roman"/>
          <w:i/>
          <w:iCs/>
          <w:sz w:val="24"/>
          <w:szCs w:val="24"/>
        </w:rPr>
        <w:t>а «Обществознание</w:t>
      </w:r>
      <w:r w:rsidRPr="00AC2551">
        <w:rPr>
          <w:rFonts w:ascii="Times New Roman" w:eastAsia="SimSun" w:hAnsi="Times New Roman" w:cs="Times New Roman"/>
          <w:i/>
          <w:iCs/>
          <w:sz w:val="24"/>
          <w:szCs w:val="24"/>
        </w:rPr>
        <w:t>»</w:t>
      </w:r>
    </w:p>
    <w:p w:rsidR="008B5677" w:rsidRPr="00AC2551" w:rsidRDefault="008B5677" w:rsidP="008B5677">
      <w:pPr>
        <w:spacing w:after="0" w:line="240" w:lineRule="auto"/>
        <w:jc w:val="center"/>
        <w:rPr>
          <w:rFonts w:ascii="Times New Roman" w:hAnsi="Times New Roman" w:cs="Times New Roman"/>
          <w:sz w:val="24"/>
          <w:szCs w:val="24"/>
        </w:rPr>
      </w:pPr>
    </w:p>
    <w:p w:rsidR="008B5677" w:rsidRDefault="008B5677" w:rsidP="008B5677">
      <w:pPr>
        <w:pStyle w:val="ConsPlusNormal"/>
        <w:spacing w:before="240"/>
        <w:ind w:firstLine="540"/>
        <w:jc w:val="both"/>
      </w:pPr>
      <w:r w:rsidRPr="008B5677">
        <w:t>Целями</w:t>
      </w:r>
      <w:r w:rsidRPr="008B5677">
        <w:rPr>
          <w:color w:val="000000"/>
        </w:rPr>
        <w:t xml:space="preserve"> обществоведческого образования являются</w:t>
      </w:r>
      <w:proofErr w:type="gramStart"/>
      <w:r>
        <w:t xml:space="preserve"> :</w:t>
      </w:r>
      <w:proofErr w:type="gramEnd"/>
    </w:p>
    <w:p w:rsidR="008B5677" w:rsidRPr="008B5677" w:rsidRDefault="008B5677" w:rsidP="008B5677">
      <w:pPr>
        <w:pStyle w:val="ConsPlusNormal"/>
        <w:spacing w:before="240"/>
        <w:ind w:firstLine="540"/>
        <w:jc w:val="both"/>
        <w:rPr>
          <w:color w:val="000000" w:themeColor="text1"/>
        </w:rPr>
      </w:pPr>
      <w:r w:rsidRPr="008B5677">
        <w:rPr>
          <w:color w:val="000000" w:themeColor="text1"/>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5677" w:rsidRPr="008B5677" w:rsidRDefault="008B5677" w:rsidP="008B5677">
      <w:pPr>
        <w:pStyle w:val="ConsPlusNormal"/>
        <w:spacing w:before="240"/>
        <w:ind w:firstLine="540"/>
        <w:jc w:val="both"/>
        <w:rPr>
          <w:color w:val="000000" w:themeColor="text1"/>
        </w:rPr>
      </w:pPr>
      <w:r w:rsidRPr="008B5677">
        <w:rPr>
          <w:color w:val="000000" w:themeColor="text1"/>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7" w:history="1">
        <w:r w:rsidRPr="008B5677">
          <w:rPr>
            <w:color w:val="000000" w:themeColor="text1"/>
          </w:rPr>
          <w:t>Конституции</w:t>
        </w:r>
      </w:hyperlink>
      <w:r w:rsidRPr="008B5677">
        <w:rPr>
          <w:color w:val="000000" w:themeColor="text1"/>
        </w:rPr>
        <w:t xml:space="preserve"> Российской Федерации и законодательстве Российской Федерации;</w:t>
      </w:r>
    </w:p>
    <w:p w:rsidR="008B5677" w:rsidRPr="008B5677" w:rsidRDefault="008B5677" w:rsidP="008B5677">
      <w:pPr>
        <w:pStyle w:val="ConsPlusNormal"/>
        <w:spacing w:before="240"/>
        <w:ind w:firstLine="540"/>
        <w:jc w:val="both"/>
        <w:rPr>
          <w:color w:val="000000" w:themeColor="text1"/>
        </w:rPr>
      </w:pPr>
      <w:r w:rsidRPr="008B5677">
        <w:rPr>
          <w:color w:val="000000" w:themeColor="text1"/>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B5677" w:rsidRPr="008B5677" w:rsidRDefault="008B5677" w:rsidP="008B5677">
      <w:pPr>
        <w:pStyle w:val="ConsPlusNormal"/>
        <w:spacing w:before="240"/>
        <w:ind w:firstLine="540"/>
        <w:jc w:val="both"/>
        <w:rPr>
          <w:color w:val="000000" w:themeColor="text1"/>
        </w:rPr>
      </w:pPr>
      <w:proofErr w:type="gramStart"/>
      <w:r w:rsidRPr="008B5677">
        <w:rPr>
          <w:color w:val="000000" w:themeColor="text1"/>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B5677" w:rsidRPr="008B5677" w:rsidRDefault="008B5677" w:rsidP="008B5677">
      <w:pPr>
        <w:pStyle w:val="ConsPlusNormal"/>
        <w:spacing w:before="240"/>
        <w:ind w:firstLine="540"/>
        <w:jc w:val="both"/>
        <w:rPr>
          <w:color w:val="000000" w:themeColor="text1"/>
        </w:rPr>
      </w:pPr>
      <w:r w:rsidRPr="008B5677">
        <w:rPr>
          <w:color w:val="000000" w:themeColor="text1"/>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5677" w:rsidRPr="008B5677" w:rsidRDefault="008B5677" w:rsidP="008B5677">
      <w:pPr>
        <w:pStyle w:val="ConsPlusNormal"/>
        <w:spacing w:before="240"/>
        <w:ind w:firstLine="540"/>
        <w:jc w:val="both"/>
        <w:rPr>
          <w:color w:val="000000" w:themeColor="text1"/>
        </w:rPr>
      </w:pPr>
      <w:r w:rsidRPr="008B5677">
        <w:rPr>
          <w:color w:val="000000" w:themeColor="text1"/>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5677" w:rsidRPr="008B5677" w:rsidRDefault="008B5677" w:rsidP="008B5677">
      <w:pPr>
        <w:pStyle w:val="ConsPlusNormal"/>
        <w:spacing w:before="240"/>
        <w:ind w:firstLine="540"/>
        <w:jc w:val="both"/>
        <w:rPr>
          <w:color w:val="000000" w:themeColor="text1"/>
        </w:rPr>
      </w:pPr>
      <w:proofErr w:type="gramStart"/>
      <w:r w:rsidRPr="008B5677">
        <w:rPr>
          <w:color w:val="000000" w:themeColor="text1"/>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B5677" w:rsidRPr="008B5677" w:rsidRDefault="008B5677" w:rsidP="008B5677">
      <w:pPr>
        <w:pStyle w:val="ConsPlusNormal"/>
        <w:ind w:firstLine="540"/>
        <w:jc w:val="both"/>
        <w:rPr>
          <w:color w:val="000000" w:themeColor="text1"/>
        </w:rPr>
      </w:pPr>
    </w:p>
    <w:p w:rsidR="008B5677" w:rsidRPr="00626F71" w:rsidRDefault="008B5677" w:rsidP="008B5677">
      <w:pPr>
        <w:spacing w:after="0" w:line="240" w:lineRule="auto"/>
        <w:ind w:firstLine="709"/>
        <w:jc w:val="center"/>
        <w:rPr>
          <w:rFonts w:ascii="Times New Roman" w:eastAsia="SimSun" w:hAnsi="Times New Roman"/>
          <w:i/>
          <w:iCs/>
          <w:sz w:val="24"/>
          <w:szCs w:val="24"/>
        </w:rPr>
      </w:pPr>
      <w:r w:rsidRPr="00626F71">
        <w:rPr>
          <w:rFonts w:ascii="Times New Roman" w:eastAsia="SimSun" w:hAnsi="Times New Roman"/>
          <w:i/>
          <w:iCs/>
          <w:sz w:val="24"/>
          <w:szCs w:val="24"/>
        </w:rPr>
        <w:t>Место предмета в учебном плане</w:t>
      </w:r>
    </w:p>
    <w:p w:rsidR="008B5677" w:rsidRDefault="008B5677" w:rsidP="008B5677">
      <w:pPr>
        <w:spacing w:after="0"/>
        <w:ind w:firstLine="709"/>
        <w:jc w:val="both"/>
        <w:rPr>
          <w:rFonts w:ascii="Times New Roman" w:eastAsia="SimSun" w:hAnsi="Times New Roman" w:cs="Times New Roman"/>
          <w:sz w:val="24"/>
          <w:szCs w:val="24"/>
        </w:rPr>
      </w:pPr>
      <w:r>
        <w:rPr>
          <w:rFonts w:ascii="Times New Roman" w:hAnsi="Times New Roman" w:cs="Times New Roman"/>
          <w:sz w:val="24"/>
          <w:szCs w:val="24"/>
          <w:lang w:eastAsia="ru-RU"/>
        </w:rPr>
        <w:t>Учебный предмет «Обществознание</w:t>
      </w:r>
      <w:r w:rsidRPr="00626F71">
        <w:rPr>
          <w:rFonts w:ascii="Times New Roman" w:hAnsi="Times New Roman" w:cs="Times New Roman"/>
          <w:sz w:val="24"/>
          <w:szCs w:val="24"/>
          <w:lang w:eastAsia="ru-RU"/>
        </w:rPr>
        <w:t xml:space="preserve">» входит в предметную область </w:t>
      </w:r>
      <w:r w:rsidRPr="00626F71">
        <w:rPr>
          <w:rFonts w:ascii="Times New Roman" w:hAnsi="Times New Roman" w:cs="Times New Roman"/>
          <w:bCs/>
          <w:sz w:val="24"/>
          <w:szCs w:val="24"/>
        </w:rPr>
        <w:t>«Общественно-научные</w:t>
      </w:r>
      <w:r w:rsidRPr="00626F71">
        <w:rPr>
          <w:rFonts w:ascii="Times New Roman" w:hAnsi="Times New Roman" w:cs="Times New Roman"/>
          <w:bCs/>
          <w:spacing w:val="1"/>
          <w:sz w:val="24"/>
          <w:szCs w:val="24"/>
        </w:rPr>
        <w:t xml:space="preserve"> </w:t>
      </w:r>
      <w:r w:rsidRPr="00626F71">
        <w:rPr>
          <w:rFonts w:ascii="Times New Roman" w:hAnsi="Times New Roman" w:cs="Times New Roman"/>
          <w:bCs/>
          <w:sz w:val="24"/>
          <w:szCs w:val="24"/>
        </w:rPr>
        <w:t xml:space="preserve">предметы» </w:t>
      </w:r>
      <w:r w:rsidRPr="00626F71">
        <w:rPr>
          <w:rFonts w:ascii="Times New Roman" w:hAnsi="Times New Roman" w:cs="Times New Roman"/>
          <w:sz w:val="24"/>
          <w:szCs w:val="24"/>
          <w:lang w:eastAsia="ru-RU"/>
        </w:rPr>
        <w:t xml:space="preserve"> и является обязательным. </w:t>
      </w:r>
      <w:r>
        <w:rPr>
          <w:rFonts w:ascii="Times New Roman" w:eastAsia="SimSun" w:hAnsi="Times New Roman" w:cs="Times New Roman"/>
          <w:sz w:val="24"/>
          <w:szCs w:val="24"/>
        </w:rPr>
        <w:t>На изучение предмета «Обществознание» в 7 классе отводится по 34 часов (1 час</w:t>
      </w:r>
      <w:r w:rsidRPr="00626F71">
        <w:rPr>
          <w:rFonts w:ascii="Times New Roman" w:eastAsia="SimSun" w:hAnsi="Times New Roman" w:cs="Times New Roman"/>
          <w:sz w:val="24"/>
          <w:szCs w:val="24"/>
        </w:rPr>
        <w:t xml:space="preserve"> в неделю).</w:t>
      </w:r>
    </w:p>
    <w:p w:rsidR="002C1B77" w:rsidRDefault="002C1B77" w:rsidP="002C1B77">
      <w:pPr>
        <w:jc w:val="center"/>
        <w:rPr>
          <w:rFonts w:ascii="Times New Roman" w:hAnsi="Times New Roman"/>
          <w:b/>
          <w:sz w:val="24"/>
          <w:szCs w:val="24"/>
        </w:rPr>
      </w:pPr>
      <w:r>
        <w:rPr>
          <w:rFonts w:ascii="Times New Roman" w:hAnsi="Times New Roman"/>
          <w:b/>
          <w:sz w:val="24"/>
          <w:szCs w:val="24"/>
        </w:rPr>
        <w:t>Содержание учебного предмета/учебного курса/учебного модуля.</w:t>
      </w:r>
    </w:p>
    <w:p w:rsidR="002C1B77" w:rsidRPr="00626F71" w:rsidRDefault="002C1B77" w:rsidP="002C1B77">
      <w:pPr>
        <w:spacing w:after="0" w:line="264" w:lineRule="auto"/>
        <w:ind w:left="120"/>
        <w:jc w:val="both"/>
      </w:pPr>
      <w:r w:rsidRPr="00626F71">
        <w:rPr>
          <w:rFonts w:ascii="Times New Roman" w:hAnsi="Times New Roman"/>
          <w:b/>
          <w:color w:val="000000"/>
        </w:rPr>
        <w:t>7 КЛАСС</w:t>
      </w:r>
    </w:p>
    <w:p w:rsidR="002C1B77" w:rsidRPr="002C1B77" w:rsidRDefault="002C1B77" w:rsidP="002C1B77">
      <w:pPr>
        <w:spacing w:after="0" w:line="264" w:lineRule="auto"/>
        <w:ind w:firstLine="600"/>
        <w:jc w:val="both"/>
        <w:rPr>
          <w:sz w:val="24"/>
          <w:szCs w:val="24"/>
        </w:rPr>
      </w:pPr>
      <w:r w:rsidRPr="002C1B77">
        <w:rPr>
          <w:rFonts w:ascii="Times New Roman" w:hAnsi="Times New Roman"/>
          <w:b/>
          <w:color w:val="000000"/>
          <w:sz w:val="24"/>
          <w:szCs w:val="24"/>
        </w:rPr>
        <w:t>Социальные ценности и нормы.</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Принципы и нормы морали. Добро и зло. Нравственные чувства человека. Совесть и стыд.</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lastRenderedPageBreak/>
        <w:t>Моральный выбор. Моральная оценка поведения людей и собственного поведения. Влияние моральных норм на общество и человека.</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Право и его роль в жизни общества. Право и мораль.</w:t>
      </w:r>
    </w:p>
    <w:p w:rsidR="002C1B77" w:rsidRPr="002C1B77" w:rsidRDefault="002C1B77" w:rsidP="002C1B77">
      <w:pPr>
        <w:spacing w:after="0" w:line="264" w:lineRule="auto"/>
        <w:ind w:firstLine="600"/>
        <w:jc w:val="both"/>
        <w:rPr>
          <w:sz w:val="24"/>
          <w:szCs w:val="24"/>
        </w:rPr>
      </w:pPr>
      <w:r w:rsidRPr="002C1B77">
        <w:rPr>
          <w:rFonts w:ascii="Times New Roman" w:hAnsi="Times New Roman"/>
          <w:b/>
          <w:color w:val="000000"/>
          <w:sz w:val="24"/>
          <w:szCs w:val="24"/>
        </w:rPr>
        <w:t>Человек как участник правовых отношений.</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1B77" w:rsidRPr="002C1B77" w:rsidRDefault="002C1B77" w:rsidP="002C1B77">
      <w:pPr>
        <w:spacing w:after="0" w:line="264" w:lineRule="auto"/>
        <w:ind w:firstLine="600"/>
        <w:jc w:val="both"/>
        <w:rPr>
          <w:sz w:val="24"/>
          <w:szCs w:val="24"/>
        </w:rPr>
      </w:pPr>
      <w:r w:rsidRPr="002C1B77">
        <w:rPr>
          <w:rFonts w:ascii="Times New Roman" w:hAnsi="Times New Roman"/>
          <w:b/>
          <w:color w:val="000000"/>
          <w:sz w:val="24"/>
          <w:szCs w:val="24"/>
        </w:rPr>
        <w:t>Основы российского права.</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1B77" w:rsidRP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1B77" w:rsidRDefault="002C1B77" w:rsidP="002C1B77">
      <w:pPr>
        <w:spacing w:after="0" w:line="264" w:lineRule="auto"/>
        <w:ind w:firstLine="600"/>
        <w:jc w:val="both"/>
        <w:rPr>
          <w:sz w:val="24"/>
          <w:szCs w:val="24"/>
        </w:rPr>
      </w:pPr>
      <w:r w:rsidRPr="002C1B77">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1B77" w:rsidRPr="002C1B77" w:rsidRDefault="002C1B77" w:rsidP="002C1B77">
      <w:pPr>
        <w:spacing w:after="0" w:line="264" w:lineRule="auto"/>
        <w:ind w:firstLine="600"/>
        <w:jc w:val="both"/>
        <w:rPr>
          <w:sz w:val="24"/>
          <w:szCs w:val="24"/>
        </w:rPr>
      </w:pPr>
    </w:p>
    <w:p w:rsidR="002C1B77" w:rsidRPr="002C1B77" w:rsidRDefault="002C1B77" w:rsidP="002C1B77">
      <w:pPr>
        <w:spacing w:after="0" w:line="264" w:lineRule="auto"/>
        <w:ind w:left="120"/>
        <w:jc w:val="both"/>
        <w:rPr>
          <w:rFonts w:ascii="Times New Roman" w:hAnsi="Times New Roman"/>
          <w:b/>
          <w:color w:val="000000"/>
          <w:sz w:val="24"/>
          <w:szCs w:val="24"/>
        </w:rPr>
      </w:pPr>
      <w:r w:rsidRPr="002C1B77">
        <w:rPr>
          <w:rFonts w:ascii="Times New Roman" w:hAnsi="Times New Roman"/>
          <w:b/>
          <w:color w:val="000000"/>
          <w:sz w:val="24"/>
          <w:szCs w:val="24"/>
        </w:rPr>
        <w:t>ПЛАНИРУЕМЫЕ РЕЗУЛЬТАТЫ</w:t>
      </w:r>
    </w:p>
    <w:p w:rsidR="00F71D7A" w:rsidRDefault="00F71D7A" w:rsidP="00F71D7A">
      <w:pPr>
        <w:pStyle w:val="ConsPlusNormal"/>
        <w:spacing w:before="240"/>
        <w:ind w:firstLine="540"/>
        <w:jc w:val="both"/>
      </w:pPr>
      <w:r>
        <w:t xml:space="preserve">Личностные результаты изучения обществознания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F71D7A" w:rsidRDefault="00F71D7A" w:rsidP="00F71D7A">
      <w:pPr>
        <w:pStyle w:val="ConsPlusNormal"/>
        <w:spacing w:before="240"/>
        <w:ind w:firstLine="540"/>
        <w:jc w:val="both"/>
      </w:pPr>
      <w: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представление о способах противодействия коррупции; готовность к разнообразной </w:t>
      </w:r>
      <w:r>
        <w:lastRenderedPageBreak/>
        <w:t>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F71D7A" w:rsidRDefault="00F71D7A" w:rsidP="00F71D7A">
      <w:pPr>
        <w:pStyle w:val="ConsPlusNormal"/>
        <w:spacing w:before="240"/>
        <w:ind w:firstLine="540"/>
        <w:jc w:val="both"/>
      </w:pPr>
      <w:r>
        <w:t xml:space="preserve">2)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71D7A" w:rsidRDefault="00F71D7A" w:rsidP="00F71D7A">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71D7A" w:rsidRDefault="00F71D7A" w:rsidP="00F71D7A">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F71D7A" w:rsidRDefault="00F71D7A" w:rsidP="00F71D7A">
      <w:pPr>
        <w:pStyle w:val="ConsPlusNormal"/>
        <w:spacing w:before="240"/>
        <w:ind w:firstLine="540"/>
        <w:jc w:val="both"/>
      </w:pPr>
      <w: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F71D7A" w:rsidRDefault="00F71D7A" w:rsidP="00F71D7A">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71D7A" w:rsidRDefault="00F71D7A" w:rsidP="00F71D7A">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71D7A" w:rsidRDefault="00F71D7A" w:rsidP="00F71D7A">
      <w:pPr>
        <w:pStyle w:val="ConsPlusNormal"/>
        <w:spacing w:before="240"/>
        <w:ind w:firstLine="540"/>
        <w:jc w:val="both"/>
      </w:pPr>
      <w: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w:t>
      </w:r>
      <w:r>
        <w:lastRenderedPageBreak/>
        <w:t>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1D7A" w:rsidRDefault="00F71D7A" w:rsidP="00F71D7A">
      <w:pPr>
        <w:pStyle w:val="ConsPlusNormal"/>
        <w:spacing w:before="240"/>
        <w:ind w:firstLine="540"/>
        <w:jc w:val="both"/>
      </w:pPr>
      <w:r>
        <w:t>Личностные результаты, обеспечивающие адаптацию обучающегося к изменяющимся условиям социальной и природной среды:</w:t>
      </w:r>
    </w:p>
    <w:p w:rsidR="00F71D7A" w:rsidRDefault="00F71D7A" w:rsidP="00F71D7A">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71D7A" w:rsidRDefault="00F71D7A" w:rsidP="00F71D7A">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F71D7A" w:rsidRDefault="00F71D7A" w:rsidP="00F71D7A">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71D7A" w:rsidRDefault="00F71D7A" w:rsidP="00F71D7A">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F71D7A" w:rsidRDefault="00F71D7A" w:rsidP="00F71D7A">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71D7A" w:rsidRDefault="00F71D7A" w:rsidP="00F71D7A">
      <w:pPr>
        <w:pStyle w:val="ConsPlusNormal"/>
        <w:spacing w:before="240"/>
        <w:ind w:firstLine="540"/>
        <w:jc w:val="both"/>
      </w:pPr>
      <w:r>
        <w:t>умение анализировать и выявлять взаимосвязи природы, общества и экономики;</w:t>
      </w:r>
    </w:p>
    <w:p w:rsidR="00F71D7A" w:rsidRDefault="00F71D7A" w:rsidP="00F71D7A">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71D7A" w:rsidRDefault="00F71D7A" w:rsidP="00F71D7A">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F71D7A" w:rsidRDefault="00F71D7A" w:rsidP="00F71D7A">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71D7A" w:rsidRDefault="00F71D7A" w:rsidP="00F71D7A">
      <w:pPr>
        <w:pStyle w:val="ConsPlusNormal"/>
        <w:spacing w:before="240"/>
        <w:ind w:firstLine="540"/>
        <w:jc w:val="both"/>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D7A" w:rsidRDefault="00F71D7A" w:rsidP="00F71D7A">
      <w:pPr>
        <w:pStyle w:val="ConsPlusNormal"/>
        <w:spacing w:before="240"/>
        <w:ind w:firstLine="54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71D7A" w:rsidRDefault="00F71D7A" w:rsidP="00F71D7A">
      <w:pPr>
        <w:pStyle w:val="ConsPlusNormal"/>
        <w:spacing w:before="240"/>
        <w:ind w:firstLine="540"/>
        <w:jc w:val="both"/>
      </w:pPr>
      <w:r>
        <w:t>выявлять и характеризовать существенные признаки социальных явлений и процессов;</w:t>
      </w:r>
    </w:p>
    <w:p w:rsidR="00F71D7A" w:rsidRDefault="00F71D7A" w:rsidP="00F71D7A">
      <w:pPr>
        <w:pStyle w:val="ConsPlusNormal"/>
        <w:spacing w:before="240"/>
        <w:ind w:firstLine="540"/>
        <w:jc w:val="both"/>
      </w:pPr>
      <w: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71D7A" w:rsidRDefault="00F71D7A" w:rsidP="00F71D7A">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F71D7A" w:rsidRDefault="00F71D7A" w:rsidP="00F71D7A">
      <w:pPr>
        <w:pStyle w:val="ConsPlusNormal"/>
        <w:spacing w:before="240"/>
        <w:ind w:firstLine="540"/>
        <w:jc w:val="both"/>
      </w:pPr>
      <w:r>
        <w:t>предлагать критерии для выявления закономерностей и противоречий;</w:t>
      </w:r>
    </w:p>
    <w:p w:rsidR="00F71D7A" w:rsidRDefault="00F71D7A" w:rsidP="00F71D7A">
      <w:pPr>
        <w:pStyle w:val="ConsPlusNormal"/>
        <w:spacing w:before="240"/>
        <w:ind w:firstLine="540"/>
        <w:jc w:val="both"/>
      </w:pPr>
      <w:r>
        <w:t>выявлять дефицит информации, данных, необходимых для решения поставленной задачи;</w:t>
      </w:r>
    </w:p>
    <w:p w:rsidR="00F71D7A" w:rsidRDefault="00F71D7A" w:rsidP="00F71D7A">
      <w:pPr>
        <w:pStyle w:val="ConsPlusNormal"/>
        <w:spacing w:before="240"/>
        <w:ind w:firstLine="540"/>
        <w:jc w:val="both"/>
      </w:pPr>
      <w:r>
        <w:t>выявлять причинно-следственные связи при изучении явлений и процессов;</w:t>
      </w:r>
    </w:p>
    <w:p w:rsidR="00F71D7A" w:rsidRDefault="00F71D7A" w:rsidP="00F71D7A">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F71D7A" w:rsidRDefault="00F71D7A" w:rsidP="00F71D7A">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71D7A" w:rsidRDefault="00F71D7A" w:rsidP="00F71D7A">
      <w:pPr>
        <w:pStyle w:val="ConsPlusNormal"/>
        <w:spacing w:before="240"/>
        <w:ind w:firstLine="540"/>
        <w:jc w:val="both"/>
      </w:pPr>
      <w:r>
        <w:t>осознавать невозможность контролировать все вокруг.</w:t>
      </w:r>
    </w:p>
    <w:p w:rsidR="00F71D7A" w:rsidRDefault="00F71D7A" w:rsidP="00F71D7A">
      <w:pPr>
        <w:pStyle w:val="ConsPlusNormal"/>
        <w:spacing w:before="240"/>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71D7A" w:rsidRDefault="00F71D7A" w:rsidP="00F71D7A">
      <w:pPr>
        <w:pStyle w:val="ConsPlusNormal"/>
        <w:spacing w:before="240"/>
        <w:ind w:firstLine="540"/>
        <w:jc w:val="both"/>
      </w:pPr>
      <w:r>
        <w:t>использовать вопросы как исследовательский инструмент познания;</w:t>
      </w:r>
    </w:p>
    <w:p w:rsidR="00F71D7A" w:rsidRDefault="00F71D7A" w:rsidP="00F71D7A">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71D7A" w:rsidRDefault="00F71D7A" w:rsidP="00F71D7A">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F71D7A" w:rsidRDefault="00F71D7A" w:rsidP="00F71D7A">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71D7A" w:rsidRDefault="00F71D7A" w:rsidP="00F71D7A">
      <w:pPr>
        <w:pStyle w:val="ConsPlusNormal"/>
        <w:spacing w:before="240"/>
        <w:ind w:firstLine="540"/>
        <w:jc w:val="both"/>
      </w:pPr>
      <w:r>
        <w:t>оценивать на применимость и достоверность информацию, полученную в ходе исследования;</w:t>
      </w:r>
    </w:p>
    <w:p w:rsidR="00F71D7A" w:rsidRDefault="00F71D7A" w:rsidP="00F71D7A">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71D7A" w:rsidRDefault="00F71D7A" w:rsidP="00F71D7A">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71D7A" w:rsidRDefault="00F71D7A" w:rsidP="00F71D7A">
      <w:pPr>
        <w:pStyle w:val="ConsPlusNormal"/>
        <w:spacing w:before="240"/>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71D7A" w:rsidRDefault="00F71D7A" w:rsidP="00F71D7A">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71D7A" w:rsidRDefault="00F71D7A" w:rsidP="00F71D7A">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F71D7A" w:rsidRDefault="00F71D7A" w:rsidP="00F71D7A">
      <w:pPr>
        <w:pStyle w:val="ConsPlusNormal"/>
        <w:spacing w:before="240"/>
        <w:ind w:firstLine="540"/>
        <w:jc w:val="both"/>
      </w:pPr>
      <w:r>
        <w:t xml:space="preserve">находить сходные аргументы (подтверждающие или опровергающие одну и ту же идею, </w:t>
      </w:r>
      <w:r>
        <w:lastRenderedPageBreak/>
        <w:t>версию) в различных информационных источниках;</w:t>
      </w:r>
    </w:p>
    <w:p w:rsidR="00F71D7A" w:rsidRDefault="00F71D7A" w:rsidP="00F71D7A">
      <w:pPr>
        <w:pStyle w:val="ConsPlusNormal"/>
        <w:spacing w:before="240"/>
        <w:ind w:firstLine="540"/>
        <w:jc w:val="both"/>
      </w:pPr>
      <w:r>
        <w:t>самостоятельно выбирать оптимальную форму представления информации;</w:t>
      </w:r>
    </w:p>
    <w:p w:rsidR="00F71D7A" w:rsidRDefault="00F71D7A" w:rsidP="00F71D7A">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F71D7A" w:rsidRDefault="00F71D7A" w:rsidP="00F71D7A">
      <w:pPr>
        <w:pStyle w:val="ConsPlusNormal"/>
        <w:spacing w:before="240"/>
        <w:ind w:firstLine="540"/>
        <w:jc w:val="both"/>
      </w:pPr>
      <w:r>
        <w:t>эффективно запоминать и систематизировать информацию.</w:t>
      </w:r>
    </w:p>
    <w:p w:rsidR="00F71D7A" w:rsidRDefault="00F71D7A" w:rsidP="00F71D7A">
      <w:pPr>
        <w:pStyle w:val="ConsPlusNormal"/>
        <w:spacing w:before="240"/>
        <w:ind w:firstLine="540"/>
        <w:jc w:val="both"/>
      </w:pPr>
      <w:r>
        <w:t>У обучающегося будут сформированы следующие умения общения как часть коммуникативных универсальных учебных действий:</w:t>
      </w:r>
    </w:p>
    <w:p w:rsidR="00F71D7A" w:rsidRDefault="00F71D7A" w:rsidP="00F71D7A">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F71D7A" w:rsidRDefault="00F71D7A" w:rsidP="00F71D7A">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71D7A" w:rsidRDefault="00F71D7A" w:rsidP="00F71D7A">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F71D7A" w:rsidRDefault="00F71D7A" w:rsidP="00F71D7A">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71D7A" w:rsidRDefault="00F71D7A" w:rsidP="00F71D7A">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F71D7A" w:rsidRDefault="00F71D7A" w:rsidP="00F71D7A">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1D7A" w:rsidRDefault="00F71D7A" w:rsidP="00F71D7A">
      <w:pPr>
        <w:pStyle w:val="ConsPlusNormal"/>
        <w:spacing w:before="240"/>
        <w:ind w:firstLine="540"/>
        <w:jc w:val="both"/>
      </w:pPr>
      <w:r>
        <w:t>У обучающегося будут сформированы следующие умения самоорганизации как части регулятивных универсальных учебных действий:</w:t>
      </w:r>
    </w:p>
    <w:p w:rsidR="00F71D7A" w:rsidRDefault="00F71D7A" w:rsidP="00F71D7A">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F71D7A" w:rsidRDefault="00F71D7A" w:rsidP="00F71D7A">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71D7A" w:rsidRDefault="00F71D7A" w:rsidP="00F71D7A">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71D7A" w:rsidRDefault="00F71D7A" w:rsidP="00F71D7A">
      <w:pPr>
        <w:pStyle w:val="ConsPlusNormal"/>
        <w:spacing w:before="240"/>
        <w:ind w:firstLine="540"/>
        <w:jc w:val="both"/>
      </w:pPr>
      <w:r>
        <w:t>делать выбор и брать ответственность за решение.</w:t>
      </w:r>
    </w:p>
    <w:p w:rsidR="00F71D7A" w:rsidRDefault="00F71D7A" w:rsidP="00F71D7A">
      <w:pPr>
        <w:pStyle w:val="ConsPlusNormal"/>
        <w:spacing w:before="240"/>
        <w:ind w:firstLine="54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F71D7A" w:rsidRDefault="00F71D7A" w:rsidP="00F71D7A">
      <w:pPr>
        <w:pStyle w:val="ConsPlusNormal"/>
        <w:spacing w:before="240"/>
        <w:ind w:firstLine="540"/>
        <w:jc w:val="both"/>
      </w:pPr>
      <w:r>
        <w:t xml:space="preserve">владеть способами самоконтроля, </w:t>
      </w:r>
      <w:proofErr w:type="spellStart"/>
      <w:r>
        <w:t>самомотивации</w:t>
      </w:r>
      <w:proofErr w:type="spellEnd"/>
      <w:r>
        <w:t xml:space="preserve"> и рефлексии;</w:t>
      </w:r>
    </w:p>
    <w:p w:rsidR="00F71D7A" w:rsidRDefault="00F71D7A" w:rsidP="00F71D7A">
      <w:pPr>
        <w:pStyle w:val="ConsPlusNormal"/>
        <w:spacing w:before="240"/>
        <w:ind w:firstLine="540"/>
        <w:jc w:val="both"/>
      </w:pPr>
      <w:r>
        <w:t>давать адекватную оценку ситуации и предлагать план ее изменения;</w:t>
      </w:r>
    </w:p>
    <w:p w:rsidR="00F71D7A" w:rsidRDefault="00F71D7A" w:rsidP="00F71D7A">
      <w:pPr>
        <w:pStyle w:val="ConsPlusNormal"/>
        <w:spacing w:before="240"/>
        <w:ind w:firstLine="540"/>
        <w:jc w:val="both"/>
      </w:pPr>
      <w: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1D7A" w:rsidRDefault="00F71D7A" w:rsidP="00F71D7A">
      <w:pPr>
        <w:pStyle w:val="ConsPlusNormal"/>
        <w:spacing w:before="240"/>
        <w:ind w:firstLine="5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w:t>
      </w:r>
    </w:p>
    <w:p w:rsidR="00F71D7A" w:rsidRDefault="00F71D7A" w:rsidP="00F71D7A">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F71D7A" w:rsidRDefault="00F71D7A" w:rsidP="00F71D7A">
      <w:pPr>
        <w:pStyle w:val="ConsPlusNormal"/>
        <w:spacing w:before="240"/>
        <w:ind w:firstLine="540"/>
        <w:jc w:val="both"/>
      </w:pPr>
      <w:r>
        <w:t>оценивать соответствие результата цели и условиям;</w:t>
      </w:r>
    </w:p>
    <w:p w:rsidR="00F71D7A" w:rsidRDefault="00F71D7A" w:rsidP="00F71D7A">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F71D7A" w:rsidRDefault="00F71D7A" w:rsidP="00F71D7A">
      <w:pPr>
        <w:pStyle w:val="ConsPlusNormal"/>
        <w:spacing w:before="240"/>
        <w:ind w:firstLine="540"/>
        <w:jc w:val="both"/>
      </w:pPr>
      <w:r>
        <w:t>ставить себя на место другого человека, понимать мотивы и намерения другого;</w:t>
      </w:r>
    </w:p>
    <w:p w:rsidR="00F71D7A" w:rsidRDefault="00F71D7A" w:rsidP="00F71D7A">
      <w:pPr>
        <w:pStyle w:val="ConsPlusNormal"/>
        <w:spacing w:before="240"/>
        <w:ind w:firstLine="540"/>
        <w:jc w:val="both"/>
      </w:pPr>
      <w:r>
        <w:t>регулировать способ выражения эмоций;</w:t>
      </w:r>
    </w:p>
    <w:p w:rsidR="00F71D7A" w:rsidRDefault="00F71D7A" w:rsidP="00F71D7A">
      <w:pPr>
        <w:pStyle w:val="ConsPlusNormal"/>
        <w:spacing w:before="240"/>
        <w:ind w:firstLine="540"/>
        <w:jc w:val="both"/>
      </w:pPr>
      <w:r>
        <w:t>осознанно относиться к другому человеку, его мнению;</w:t>
      </w:r>
    </w:p>
    <w:p w:rsidR="00F71D7A" w:rsidRDefault="00F71D7A" w:rsidP="00F71D7A">
      <w:pPr>
        <w:pStyle w:val="ConsPlusNormal"/>
        <w:spacing w:before="240"/>
        <w:ind w:firstLine="540"/>
        <w:jc w:val="both"/>
      </w:pPr>
      <w:r>
        <w:t>признавать свое право на ошибку и такое же право другого;</w:t>
      </w:r>
    </w:p>
    <w:p w:rsidR="00F71D7A" w:rsidRDefault="00F71D7A" w:rsidP="00F71D7A">
      <w:pPr>
        <w:pStyle w:val="ConsPlusNormal"/>
        <w:spacing w:before="240"/>
        <w:ind w:firstLine="540"/>
        <w:jc w:val="both"/>
      </w:pPr>
      <w:r>
        <w:t>принимать себя и других, не осуждая;</w:t>
      </w:r>
    </w:p>
    <w:p w:rsidR="00F71D7A" w:rsidRDefault="00F71D7A" w:rsidP="00F71D7A">
      <w:pPr>
        <w:pStyle w:val="ConsPlusNormal"/>
        <w:spacing w:before="240"/>
        <w:ind w:firstLine="540"/>
        <w:jc w:val="both"/>
      </w:pPr>
      <w:r>
        <w:t>открытость себе и другим.</w:t>
      </w:r>
    </w:p>
    <w:p w:rsidR="00F71D7A" w:rsidRDefault="00F71D7A" w:rsidP="00F71D7A">
      <w:pPr>
        <w:pStyle w:val="ConsPlusNormal"/>
        <w:spacing w:before="240"/>
        <w:ind w:firstLine="540"/>
        <w:jc w:val="both"/>
      </w:pPr>
      <w:r>
        <w:t>У обучающегося будут сформированы следующие умения совместной деятельности:</w:t>
      </w:r>
    </w:p>
    <w:p w:rsidR="00F71D7A" w:rsidRDefault="00F71D7A" w:rsidP="00F71D7A">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71D7A" w:rsidRDefault="00F71D7A" w:rsidP="00F71D7A">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1D7A" w:rsidRDefault="00F71D7A" w:rsidP="00F71D7A">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F71D7A" w:rsidRDefault="00F71D7A" w:rsidP="00F71D7A">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71D7A" w:rsidRDefault="00F71D7A" w:rsidP="00F71D7A">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1D7A" w:rsidRDefault="00F71D7A" w:rsidP="00F71D7A">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71D7A" w:rsidRDefault="00F71D7A" w:rsidP="00F71D7A">
      <w:pPr>
        <w:pStyle w:val="ConsPlusNormal"/>
        <w:spacing w:before="240"/>
        <w:ind w:firstLine="540"/>
        <w:jc w:val="both"/>
      </w:pPr>
      <w:r>
        <w:t>Предметные результаты освоения программы по обществознанию на уровне основного общего образования должны обеспечивать:</w:t>
      </w:r>
    </w:p>
    <w:p w:rsidR="00F71D7A" w:rsidRDefault="00F71D7A" w:rsidP="00F71D7A">
      <w:pPr>
        <w:pStyle w:val="ConsPlusNormal"/>
        <w:spacing w:before="240"/>
        <w:ind w:firstLine="540"/>
        <w:jc w:val="both"/>
      </w:pPr>
      <w: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w:t>
      </w:r>
      <w:r>
        <w:lastRenderedPageBreak/>
        <w:t>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71D7A" w:rsidRDefault="00F71D7A" w:rsidP="00F71D7A">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71D7A" w:rsidRDefault="00F71D7A" w:rsidP="00F71D7A">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71D7A" w:rsidRDefault="00F71D7A" w:rsidP="00F71D7A">
      <w:pPr>
        <w:pStyle w:val="ConsPlusNormal"/>
        <w:spacing w:before="240"/>
        <w:ind w:firstLine="540"/>
        <w:jc w:val="both"/>
      </w:pPr>
      <w: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71D7A" w:rsidRDefault="00F71D7A" w:rsidP="00F71D7A">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F71D7A" w:rsidRDefault="00F71D7A" w:rsidP="00F71D7A">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71D7A" w:rsidRDefault="00F71D7A" w:rsidP="00F71D7A">
      <w:pPr>
        <w:pStyle w:val="ConsPlusNormal"/>
        <w:spacing w:before="240"/>
        <w:ind w:firstLine="540"/>
        <w:jc w:val="both"/>
      </w:pPr>
      <w:r>
        <w:t xml:space="preserve">7) умение использовать полученные знания для объяснения (устно и (или) </w:t>
      </w:r>
      <w:proofErr w:type="spellStart"/>
      <w:r>
        <w:t>устно-дактильно</w:t>
      </w:r>
      <w:proofErr w:type="spellEnd"/>
      <w: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71D7A" w:rsidRDefault="00F71D7A" w:rsidP="00F71D7A">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71D7A" w:rsidRDefault="00F71D7A" w:rsidP="00F71D7A">
      <w:pPr>
        <w:pStyle w:val="ConsPlusNormal"/>
        <w:spacing w:before="240"/>
        <w:ind w:firstLine="540"/>
        <w:jc w:val="both"/>
      </w:pPr>
      <w: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w:t>
      </w:r>
      <w:r>
        <w:lastRenderedPageBreak/>
        <w:t>социальные взаимодействия в различных сферах общественной жизни, в том числе процессы формирования, накопления и инвестирования сбережений;</w:t>
      </w:r>
    </w:p>
    <w:p w:rsidR="00F71D7A" w:rsidRDefault="00F71D7A" w:rsidP="00F71D7A">
      <w:pPr>
        <w:pStyle w:val="ConsPlusNormal"/>
        <w:spacing w:before="240"/>
        <w:ind w:firstLine="540"/>
        <w:jc w:val="both"/>
      </w:pPr>
      <w:r>
        <w:t xml:space="preserve">10) овладение смысловым чтением текстов обществоведческой тематики, в том числе извлечений </w:t>
      </w:r>
      <w:r w:rsidRPr="00F71D7A">
        <w:t xml:space="preserve">из </w:t>
      </w:r>
      <w:hyperlink r:id="rId8" w:history="1">
        <w:r w:rsidRPr="00F71D7A">
          <w:t>Конституции</w:t>
        </w:r>
      </w:hyperlink>
      <w:r w:rsidRPr="00F71D7A">
        <w:t xml:space="preserve"> Российской Федерации и других нормативных правовых актов; умение составлять (самостоятельно</w:t>
      </w:r>
      <w:r>
        <w:t xml:space="preserve">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F71D7A" w:rsidRDefault="00F71D7A" w:rsidP="00F71D7A">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F71D7A" w:rsidRDefault="00F71D7A" w:rsidP="00F71D7A">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71D7A" w:rsidRDefault="00F71D7A" w:rsidP="00F71D7A">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F71D7A" w:rsidRDefault="00F71D7A" w:rsidP="00F71D7A">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71D7A" w:rsidRDefault="00F71D7A" w:rsidP="00F71D7A">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71D7A" w:rsidRDefault="00F71D7A" w:rsidP="00F71D7A">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C6BC0" w:rsidRDefault="009C6BC0" w:rsidP="00F71D7A">
      <w:pPr>
        <w:pStyle w:val="ConsPlusNormal"/>
        <w:spacing w:before="240"/>
        <w:ind w:firstLine="540"/>
        <w:jc w:val="both"/>
      </w:pPr>
    </w:p>
    <w:p w:rsidR="00D75C92" w:rsidRDefault="009C6BC0" w:rsidP="008B567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ПРЕДМЕТНЫЕ РЕЗУЛЬТАТЫ</w:t>
      </w:r>
    </w:p>
    <w:p w:rsidR="009C6BC0" w:rsidRDefault="009C6BC0" w:rsidP="009C6BC0">
      <w:pPr>
        <w:pStyle w:val="ConsPlusNormal"/>
        <w:spacing w:before="240"/>
        <w:ind w:firstLine="540"/>
        <w:jc w:val="both"/>
      </w:pPr>
      <w:r>
        <w:t>В 7 классе обучающийся получит следующие предметные результаты по отдельным темам программы по обществознанию:</w:t>
      </w:r>
    </w:p>
    <w:p w:rsidR="009C6BC0" w:rsidRDefault="009C6BC0" w:rsidP="009C6BC0">
      <w:pPr>
        <w:pStyle w:val="ConsPlusNormal"/>
        <w:spacing w:before="240"/>
        <w:ind w:firstLine="540"/>
        <w:jc w:val="both"/>
      </w:pPr>
      <w:r>
        <w:t>Социальные ценности и нормы:</w:t>
      </w:r>
    </w:p>
    <w:p w:rsidR="009C6BC0" w:rsidRDefault="009C6BC0" w:rsidP="009C6BC0">
      <w:pPr>
        <w:pStyle w:val="ConsPlusNormal"/>
        <w:spacing w:before="240"/>
        <w:ind w:firstLine="540"/>
        <w:jc w:val="both"/>
      </w:pPr>
      <w:r>
        <w:lastRenderedPageBreak/>
        <w:t>осваивать и применять знания о социальных ценностях; о содержании и значении социальных норм, регулирующих общественные отношения;</w:t>
      </w:r>
    </w:p>
    <w:p w:rsidR="009C6BC0" w:rsidRDefault="009C6BC0" w:rsidP="009C6BC0">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C6BC0" w:rsidRDefault="009C6BC0" w:rsidP="009C6BC0">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9C6BC0" w:rsidRDefault="009C6BC0" w:rsidP="009C6BC0">
      <w:pPr>
        <w:pStyle w:val="ConsPlusNormal"/>
        <w:spacing w:before="240"/>
        <w:ind w:firstLine="540"/>
        <w:jc w:val="both"/>
      </w:pPr>
      <w:r>
        <w:t>классифицировать социальные нормы, их существенные признаки и элементы;</w:t>
      </w:r>
    </w:p>
    <w:p w:rsidR="009C6BC0" w:rsidRDefault="009C6BC0" w:rsidP="009C6BC0">
      <w:pPr>
        <w:pStyle w:val="ConsPlusNormal"/>
        <w:spacing w:before="240"/>
        <w:ind w:firstLine="540"/>
        <w:jc w:val="both"/>
      </w:pPr>
      <w:r>
        <w:t>сравнивать отдельные виды социальных норм;</w:t>
      </w:r>
    </w:p>
    <w:p w:rsidR="009C6BC0" w:rsidRDefault="009C6BC0" w:rsidP="009C6BC0">
      <w:pPr>
        <w:pStyle w:val="ConsPlusNormal"/>
        <w:spacing w:before="240"/>
        <w:ind w:firstLine="540"/>
        <w:jc w:val="both"/>
      </w:pPr>
      <w:r>
        <w:t>устанавливать и объяснять влияние социальных норм на общество и человека;</w:t>
      </w:r>
    </w:p>
    <w:p w:rsidR="009C6BC0" w:rsidRDefault="009C6BC0" w:rsidP="009C6BC0">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rsidR="009C6BC0" w:rsidRDefault="009C6BC0" w:rsidP="009C6BC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C6BC0" w:rsidRDefault="009C6BC0" w:rsidP="009C6BC0">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C6BC0" w:rsidRDefault="009C6BC0" w:rsidP="009C6BC0">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9C6BC0" w:rsidRDefault="009C6BC0" w:rsidP="009C6BC0">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9C6BC0" w:rsidRDefault="009C6BC0" w:rsidP="009C6BC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9C6BC0" w:rsidRDefault="009C6BC0" w:rsidP="009C6BC0">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9C6BC0" w:rsidRDefault="009C6BC0" w:rsidP="009C6BC0">
      <w:pPr>
        <w:pStyle w:val="ConsPlusNormal"/>
        <w:spacing w:before="240"/>
        <w:ind w:firstLine="540"/>
        <w:jc w:val="both"/>
      </w:pPr>
      <w:r>
        <w:t>использовать полученные знания о социальных нормах в повседневной жизни;</w:t>
      </w:r>
    </w:p>
    <w:p w:rsidR="009C6BC0" w:rsidRDefault="009C6BC0" w:rsidP="009C6BC0">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9C6BC0" w:rsidRDefault="009C6BC0" w:rsidP="009C6BC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6BC0" w:rsidRDefault="009C6BC0" w:rsidP="009C6BC0">
      <w:pPr>
        <w:pStyle w:val="ConsPlusNormal"/>
        <w:spacing w:before="240"/>
        <w:ind w:firstLine="540"/>
        <w:jc w:val="both"/>
      </w:pPr>
      <w:r>
        <w:t>Человек как участник правовых отношений:</w:t>
      </w:r>
    </w:p>
    <w:p w:rsidR="009C6BC0" w:rsidRDefault="009C6BC0" w:rsidP="009C6BC0">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C6BC0" w:rsidRDefault="009C6BC0" w:rsidP="009C6BC0">
      <w:pPr>
        <w:pStyle w:val="ConsPlusNormal"/>
        <w:spacing w:before="240"/>
        <w:ind w:firstLine="540"/>
        <w:jc w:val="both"/>
      </w:pPr>
      <w:r>
        <w:lastRenderedPageBreak/>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9C6BC0" w:rsidRDefault="009C6BC0" w:rsidP="009C6BC0">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9C6BC0" w:rsidRDefault="009C6BC0" w:rsidP="009C6BC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C6BC0" w:rsidRDefault="009C6BC0" w:rsidP="009C6BC0">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C6BC0" w:rsidRDefault="009C6BC0" w:rsidP="009C6BC0">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C6BC0" w:rsidRDefault="009C6BC0" w:rsidP="009C6BC0">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9C6BC0" w:rsidRDefault="009C6BC0" w:rsidP="009C6BC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9C6BC0" w:rsidRDefault="009C6BC0" w:rsidP="009C6BC0">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9C6BC0" w:rsidRDefault="009C6BC0" w:rsidP="009C6BC0">
      <w:pPr>
        <w:pStyle w:val="ConsPlusNormal"/>
        <w:spacing w:before="240"/>
        <w:ind w:firstLine="540"/>
        <w:jc w:val="both"/>
      </w:pPr>
      <w:r w:rsidRPr="009C6BC0">
        <w:t xml:space="preserve">овладевать смысловым чтением текстов обществоведческой тематики: отбирать информацию из фрагментов </w:t>
      </w:r>
      <w:hyperlink r:id="rId9" w:history="1">
        <w:r w:rsidRPr="009C6BC0">
          <w:t>Конституции</w:t>
        </w:r>
      </w:hyperlink>
      <w:r w:rsidRPr="009C6BC0">
        <w:t xml:space="preserve">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w:t>
      </w:r>
      <w:r>
        <w:t xml:space="preserve"> на их основе план, преобразовывать текстовую информацию в таблицу, схему;</w:t>
      </w:r>
    </w:p>
    <w:p w:rsidR="009C6BC0" w:rsidRDefault="009C6BC0" w:rsidP="009C6BC0">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C6BC0" w:rsidRDefault="009C6BC0" w:rsidP="009C6BC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C6BC0" w:rsidRDefault="009C6BC0" w:rsidP="009C6BC0">
      <w:pPr>
        <w:pStyle w:val="ConsPlusNormal"/>
        <w:spacing w:before="240"/>
        <w:ind w:firstLine="540"/>
        <w:jc w:val="both"/>
      </w:pPr>
      <w:r>
        <w:t xml:space="preserve">оценивать собственные поступки и поведение других людей с точки зрения их соответствия </w:t>
      </w:r>
      <w:r>
        <w:lastRenderedPageBreak/>
        <w:t>правовым нормам: выражать свою точку зрения, участвовать в дискуссии;</w:t>
      </w:r>
    </w:p>
    <w:p w:rsidR="009C6BC0" w:rsidRDefault="009C6BC0" w:rsidP="009C6BC0">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6BC0" w:rsidRDefault="009C6BC0" w:rsidP="009C6BC0">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C6BC0" w:rsidRDefault="009C6BC0" w:rsidP="009C6BC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6BC0" w:rsidRDefault="009C6BC0" w:rsidP="009C6BC0">
      <w:pPr>
        <w:pStyle w:val="ConsPlusNormal"/>
        <w:spacing w:before="240"/>
        <w:jc w:val="both"/>
      </w:pPr>
      <w:r>
        <w:t>Основы российского права:</w:t>
      </w:r>
    </w:p>
    <w:p w:rsidR="009C6BC0" w:rsidRPr="009C6BC0" w:rsidRDefault="009C6BC0" w:rsidP="009C6BC0">
      <w:pPr>
        <w:pStyle w:val="ConsPlusNormal"/>
        <w:spacing w:before="240"/>
        <w:ind w:firstLine="540"/>
        <w:jc w:val="both"/>
      </w:pPr>
      <w:r w:rsidRPr="009C6BC0">
        <w:t xml:space="preserve">осваивать и применять знания о </w:t>
      </w:r>
      <w:hyperlink r:id="rId10" w:history="1">
        <w:r w:rsidRPr="009C6BC0">
          <w:t>Конституции</w:t>
        </w:r>
      </w:hyperlink>
      <w:r w:rsidRPr="009C6BC0">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C6BC0" w:rsidRDefault="009C6BC0" w:rsidP="009C6BC0">
      <w:pPr>
        <w:pStyle w:val="ConsPlusNormal"/>
        <w:spacing w:before="240"/>
        <w:ind w:firstLine="540"/>
        <w:jc w:val="both"/>
      </w:pPr>
      <w:r w:rsidRPr="009C6BC0">
        <w:t xml:space="preserve">характеризовать роль </w:t>
      </w:r>
      <w:hyperlink r:id="rId11" w:history="1">
        <w:r w:rsidRPr="009C6BC0">
          <w:t>Конституции</w:t>
        </w:r>
      </w:hyperlink>
      <w:r w:rsidRPr="009C6BC0">
        <w:t xml:space="preserve"> Российской</w:t>
      </w:r>
      <w:r>
        <w:t xml:space="preserve">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C6BC0" w:rsidRDefault="009C6BC0" w:rsidP="009C6BC0">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9C6BC0" w:rsidRDefault="009C6BC0" w:rsidP="009C6BC0">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C6BC0" w:rsidRDefault="009C6BC0" w:rsidP="009C6BC0">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C6BC0" w:rsidRDefault="009C6BC0" w:rsidP="009C6BC0">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C6BC0" w:rsidRDefault="009C6BC0" w:rsidP="009C6BC0">
      <w:pPr>
        <w:pStyle w:val="ConsPlusNormal"/>
        <w:spacing w:before="240"/>
        <w:ind w:firstLine="540"/>
        <w:jc w:val="both"/>
      </w:pPr>
      <w: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w:t>
      </w:r>
      <w:r>
        <w:lastRenderedPageBreak/>
        <w:t>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C6BC0" w:rsidRDefault="009C6BC0" w:rsidP="009C6BC0">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C6BC0" w:rsidRDefault="009C6BC0" w:rsidP="009C6BC0">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C6BC0" w:rsidRDefault="009C6BC0" w:rsidP="009C6BC0">
      <w:pPr>
        <w:pStyle w:val="ConsPlusNormal"/>
        <w:spacing w:before="240"/>
        <w:ind w:firstLine="540"/>
        <w:jc w:val="both"/>
      </w:pPr>
      <w:r w:rsidRPr="009C6BC0">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9C6BC0">
          <w:t>кодекс</w:t>
        </w:r>
      </w:hyperlink>
      <w:r w:rsidRPr="009C6BC0">
        <w:t xml:space="preserve"> Российской Федерации, Семейный </w:t>
      </w:r>
      <w:hyperlink r:id="rId13" w:history="1">
        <w:r w:rsidRPr="009C6BC0">
          <w:t>кодекс</w:t>
        </w:r>
      </w:hyperlink>
      <w:r w:rsidRPr="009C6BC0">
        <w:t xml:space="preserve"> Российской Федерации, Трудовой </w:t>
      </w:r>
      <w:hyperlink r:id="rId14" w:history="1">
        <w:r w:rsidRPr="009C6BC0">
          <w:t>кодекс</w:t>
        </w:r>
      </w:hyperlink>
      <w:r w:rsidRPr="009C6BC0">
        <w:t xml:space="preserve"> Российской Федерации, </w:t>
      </w:r>
      <w:hyperlink r:id="rId15" w:history="1">
        <w:r w:rsidRPr="009C6BC0">
          <w:t>Кодекс</w:t>
        </w:r>
      </w:hyperlink>
      <w:r w:rsidRPr="009C6BC0">
        <w:t xml:space="preserve"> Российской Федерации об административных правонарушениях, Уголовный </w:t>
      </w:r>
      <w:hyperlink r:id="rId16" w:history="1">
        <w:r w:rsidRPr="009C6BC0">
          <w:t>кодекс</w:t>
        </w:r>
      </w:hyperlink>
      <w:r w:rsidRPr="009C6BC0">
        <w:t xml:space="preserve"> Российской Федерации), из предложенных педагогическим работником источников о правовых нормах, правоотношениях</w:t>
      </w:r>
      <w:r>
        <w:t xml:space="preserve"> и специфике их регулирования, преобразовывать текстовую информацию в таблицу, схему;</w:t>
      </w:r>
    </w:p>
    <w:p w:rsidR="009C6BC0" w:rsidRDefault="009C6BC0" w:rsidP="009C6BC0">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C6BC0" w:rsidRDefault="009C6BC0" w:rsidP="009C6BC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9C6BC0" w:rsidRDefault="009C6BC0" w:rsidP="009C6BC0">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C6BC0" w:rsidRDefault="009C6BC0" w:rsidP="009C6BC0">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6BC0" w:rsidRDefault="009C6BC0" w:rsidP="009C6BC0">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9C6BC0" w:rsidRDefault="009C6BC0" w:rsidP="009C6BC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5C92" w:rsidRPr="00D75C92" w:rsidRDefault="00D75C92" w:rsidP="00D75C92">
      <w:pPr>
        <w:rPr>
          <w:rFonts w:ascii="Times New Roman" w:hAnsi="Times New Roman" w:cs="Times New Roman"/>
          <w:sz w:val="24"/>
          <w:szCs w:val="24"/>
        </w:rPr>
      </w:pPr>
    </w:p>
    <w:p w:rsidR="00D75C92" w:rsidRPr="00D75C92" w:rsidRDefault="00D75C92" w:rsidP="00D75C92">
      <w:pPr>
        <w:rPr>
          <w:rFonts w:ascii="Times New Roman" w:hAnsi="Times New Roman" w:cs="Times New Roman"/>
          <w:sz w:val="24"/>
          <w:szCs w:val="24"/>
        </w:rPr>
      </w:pPr>
    </w:p>
    <w:p w:rsidR="00D75C92" w:rsidRPr="00D75C92" w:rsidRDefault="00D75C92" w:rsidP="00D75C92">
      <w:pPr>
        <w:rPr>
          <w:rFonts w:ascii="Times New Roman" w:hAnsi="Times New Roman" w:cs="Times New Roman"/>
          <w:sz w:val="24"/>
          <w:szCs w:val="24"/>
        </w:rPr>
      </w:pPr>
    </w:p>
    <w:p w:rsidR="00D75C92" w:rsidRPr="00D75C92" w:rsidRDefault="00D75C92" w:rsidP="00D75C92">
      <w:pPr>
        <w:rPr>
          <w:rFonts w:ascii="Times New Roman" w:hAnsi="Times New Roman" w:cs="Times New Roman"/>
          <w:sz w:val="24"/>
          <w:szCs w:val="24"/>
        </w:rPr>
      </w:pPr>
    </w:p>
    <w:p w:rsidR="00D75C92" w:rsidRDefault="00D75C92" w:rsidP="00D75C92">
      <w:pPr>
        <w:ind w:firstLine="708"/>
        <w:rPr>
          <w:rFonts w:ascii="Times New Roman" w:hAnsi="Times New Roman" w:cs="Times New Roman"/>
          <w:sz w:val="24"/>
          <w:szCs w:val="24"/>
        </w:rPr>
        <w:sectPr w:rsidR="00D75C92" w:rsidSect="000032D3">
          <w:footerReference w:type="default" r:id="rId17"/>
          <w:pgSz w:w="11906" w:h="16838"/>
          <w:pgMar w:top="1134" w:right="707" w:bottom="1134" w:left="709" w:header="708" w:footer="708" w:gutter="0"/>
          <w:pgNumType w:chapStyle="1"/>
          <w:cols w:space="708"/>
          <w:docGrid w:linePitch="360"/>
        </w:sectPr>
      </w:pPr>
    </w:p>
    <w:p w:rsidR="00D75C92" w:rsidRDefault="00D75C92" w:rsidP="00D75C92">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D75C92" w:rsidRDefault="00D75C92" w:rsidP="00D75C9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7"/>
        <w:gridCol w:w="3837"/>
        <w:gridCol w:w="2583"/>
        <w:gridCol w:w="3759"/>
        <w:gridCol w:w="2824"/>
      </w:tblGrid>
      <w:tr w:rsidR="00D75C92" w:rsidTr="00D75C92">
        <w:trPr>
          <w:trHeight w:val="1531"/>
          <w:tblCellSpacing w:w="20" w:type="nil"/>
        </w:trPr>
        <w:tc>
          <w:tcPr>
            <w:tcW w:w="1036" w:type="dxa"/>
            <w:tcMar>
              <w:top w:w="50" w:type="dxa"/>
              <w:left w:w="100" w:type="dxa"/>
            </w:tcMar>
            <w:vAlign w:val="center"/>
          </w:tcPr>
          <w:p w:rsidR="00D75C92" w:rsidRDefault="00D75C92" w:rsidP="00D75C92">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75C92" w:rsidRDefault="00D75C92" w:rsidP="00D75C92">
            <w:pPr>
              <w:spacing w:after="0"/>
              <w:ind w:left="135"/>
            </w:pPr>
          </w:p>
        </w:tc>
        <w:tc>
          <w:tcPr>
            <w:tcW w:w="3838" w:type="dxa"/>
            <w:tcMar>
              <w:top w:w="50" w:type="dxa"/>
              <w:left w:w="100" w:type="dxa"/>
            </w:tcMar>
            <w:vAlign w:val="center"/>
          </w:tcPr>
          <w:p w:rsidR="00D75C92" w:rsidRDefault="00D75C92" w:rsidP="00D75C92">
            <w:pPr>
              <w:spacing w:after="0"/>
              <w:ind w:left="135"/>
            </w:pPr>
            <w:r>
              <w:rPr>
                <w:rFonts w:ascii="Times New Roman" w:hAnsi="Times New Roman"/>
                <w:b/>
                <w:color w:val="000000"/>
                <w:sz w:val="24"/>
              </w:rPr>
              <w:t xml:space="preserve">Наименование разделов и тем программы </w:t>
            </w:r>
          </w:p>
          <w:p w:rsidR="00D75C92" w:rsidRDefault="00D75C92" w:rsidP="00D75C92">
            <w:pPr>
              <w:spacing w:after="0"/>
              <w:ind w:left="135"/>
            </w:pPr>
          </w:p>
        </w:tc>
        <w:tc>
          <w:tcPr>
            <w:tcW w:w="0" w:type="auto"/>
            <w:gridSpan w:val="2"/>
            <w:tcMar>
              <w:top w:w="50" w:type="dxa"/>
              <w:left w:w="100" w:type="dxa"/>
            </w:tcMar>
            <w:vAlign w:val="center"/>
          </w:tcPr>
          <w:p w:rsidR="00D75C92" w:rsidRDefault="00D75C92" w:rsidP="00D75C92">
            <w:pPr>
              <w:spacing w:after="0"/>
              <w:ind w:left="135"/>
            </w:pPr>
            <w:r w:rsidRPr="00BE3687">
              <w:rPr>
                <w:rFonts w:ascii="Times New Roman" w:hAnsi="Times New Roman"/>
                <w:b/>
                <w:sz w:val="24"/>
                <w:szCs w:val="24"/>
              </w:rPr>
              <w:t>Количество академических часов, отводимых на освоение каждого раздела</w:t>
            </w:r>
          </w:p>
        </w:tc>
        <w:tc>
          <w:tcPr>
            <w:tcW w:w="2824" w:type="dxa"/>
            <w:tcMar>
              <w:top w:w="50" w:type="dxa"/>
              <w:left w:w="100" w:type="dxa"/>
            </w:tcMar>
            <w:vAlign w:val="center"/>
          </w:tcPr>
          <w:p w:rsidR="00D75C92" w:rsidRDefault="00D75C92" w:rsidP="00D75C92">
            <w:pPr>
              <w:spacing w:after="0"/>
              <w:ind w:left="135"/>
            </w:pPr>
            <w:r>
              <w:rPr>
                <w:rFonts w:ascii="Times New Roman" w:hAnsi="Times New Roman"/>
                <w:b/>
                <w:color w:val="000000"/>
                <w:sz w:val="24"/>
              </w:rPr>
              <w:t xml:space="preserve">Электронные (цифровые) образовательные ресурсы </w:t>
            </w:r>
          </w:p>
          <w:p w:rsidR="00D75C92" w:rsidRDefault="00D75C92" w:rsidP="00D75C92">
            <w:pPr>
              <w:spacing w:after="0"/>
              <w:ind w:left="135"/>
            </w:pPr>
          </w:p>
        </w:tc>
      </w:tr>
      <w:tr w:rsidR="00D75C92" w:rsidRPr="00563E70" w:rsidTr="00D75C92">
        <w:trPr>
          <w:trHeight w:val="144"/>
          <w:tblCellSpacing w:w="20" w:type="nil"/>
        </w:trPr>
        <w:tc>
          <w:tcPr>
            <w:tcW w:w="0" w:type="auto"/>
            <w:gridSpan w:val="5"/>
            <w:tcMar>
              <w:top w:w="50" w:type="dxa"/>
              <w:left w:w="100" w:type="dxa"/>
            </w:tcMar>
            <w:vAlign w:val="center"/>
          </w:tcPr>
          <w:p w:rsidR="00D75C92" w:rsidRPr="00563E70" w:rsidRDefault="00D75C92" w:rsidP="00D75C92">
            <w:pPr>
              <w:spacing w:after="0"/>
              <w:ind w:left="135"/>
            </w:pPr>
            <w:r w:rsidRPr="00563E70">
              <w:rPr>
                <w:rFonts w:ascii="Times New Roman" w:hAnsi="Times New Roman"/>
                <w:b/>
                <w:color w:val="000000"/>
                <w:sz w:val="24"/>
              </w:rPr>
              <w:t>Раздел 1.</w:t>
            </w:r>
            <w:r w:rsidRPr="00563E70">
              <w:rPr>
                <w:rFonts w:ascii="Times New Roman" w:hAnsi="Times New Roman"/>
                <w:color w:val="000000"/>
                <w:sz w:val="24"/>
              </w:rPr>
              <w:t xml:space="preserve"> Социальные ценности и нормы</w:t>
            </w:r>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1.1</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Социальные ценности</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1.2</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Социальные нормы</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1.3</w:t>
            </w:r>
          </w:p>
        </w:tc>
        <w:tc>
          <w:tcPr>
            <w:tcW w:w="3838"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Мораль и моральный выбор. Право и мораль</w:t>
            </w:r>
          </w:p>
        </w:tc>
        <w:tc>
          <w:tcPr>
            <w:tcW w:w="6342" w:type="dxa"/>
            <w:gridSpan w:val="2"/>
            <w:tcMar>
              <w:top w:w="50" w:type="dxa"/>
              <w:left w:w="100" w:type="dxa"/>
            </w:tcMar>
            <w:vAlign w:val="center"/>
          </w:tcPr>
          <w:p w:rsidR="00D75C92" w:rsidRDefault="00D75C92" w:rsidP="00D75C92">
            <w:pPr>
              <w:spacing w:after="0"/>
              <w:ind w:left="135"/>
              <w:jc w:val="center"/>
            </w:pPr>
            <w:r w:rsidRPr="00563E70">
              <w:rPr>
                <w:rFonts w:ascii="Times New Roman" w:hAnsi="Times New Roman"/>
                <w:color w:val="000000"/>
                <w:sz w:val="24"/>
              </w:rPr>
              <w:t xml:space="preserve"> </w:t>
            </w:r>
            <w:r>
              <w:rPr>
                <w:rFonts w:ascii="Times New Roman" w:hAnsi="Times New Roman"/>
                <w:color w:val="000000"/>
                <w:sz w:val="24"/>
              </w:rPr>
              <w:t xml:space="preserve">8 </w:t>
            </w:r>
          </w:p>
          <w:p w:rsidR="00D75C92" w:rsidRDefault="00D75C92" w:rsidP="00D75C9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Tr="00D75C92">
        <w:trPr>
          <w:trHeight w:val="144"/>
          <w:tblCellSpacing w:w="20" w:type="nil"/>
        </w:trPr>
        <w:tc>
          <w:tcPr>
            <w:tcW w:w="0" w:type="auto"/>
            <w:gridSpan w:val="2"/>
            <w:tcMar>
              <w:top w:w="50" w:type="dxa"/>
              <w:left w:w="100" w:type="dxa"/>
            </w:tcMar>
            <w:vAlign w:val="center"/>
          </w:tcPr>
          <w:p w:rsidR="00D75C92" w:rsidRDefault="00D75C92" w:rsidP="00D75C92">
            <w:pPr>
              <w:spacing w:after="0"/>
              <w:ind w:left="135"/>
            </w:pPr>
            <w:r>
              <w:rPr>
                <w:rFonts w:ascii="Times New Roman" w:hAnsi="Times New Roman"/>
                <w:color w:val="000000"/>
                <w:sz w:val="24"/>
              </w:rPr>
              <w:t>Итого по разделу</w:t>
            </w:r>
          </w:p>
        </w:tc>
        <w:tc>
          <w:tcPr>
            <w:tcW w:w="9166" w:type="dxa"/>
            <w:gridSpan w:val="3"/>
            <w:tcMar>
              <w:top w:w="50" w:type="dxa"/>
              <w:left w:w="100" w:type="dxa"/>
            </w:tcMar>
            <w:vAlign w:val="center"/>
          </w:tcPr>
          <w:p w:rsidR="00D75C92" w:rsidRDefault="00D75C92" w:rsidP="00D75C92">
            <w:r>
              <w:rPr>
                <w:rFonts w:ascii="Times New Roman" w:hAnsi="Times New Roman"/>
                <w:color w:val="000000"/>
                <w:sz w:val="24"/>
              </w:rPr>
              <w:t xml:space="preserve"> 12 </w:t>
            </w:r>
          </w:p>
        </w:tc>
      </w:tr>
      <w:tr w:rsidR="00D75C92" w:rsidRPr="00563E70" w:rsidTr="00D75C92">
        <w:trPr>
          <w:trHeight w:val="144"/>
          <w:tblCellSpacing w:w="20" w:type="nil"/>
        </w:trPr>
        <w:tc>
          <w:tcPr>
            <w:tcW w:w="0" w:type="auto"/>
            <w:gridSpan w:val="5"/>
            <w:tcMar>
              <w:top w:w="50" w:type="dxa"/>
              <w:left w:w="100" w:type="dxa"/>
            </w:tcMar>
            <w:vAlign w:val="center"/>
          </w:tcPr>
          <w:p w:rsidR="00D75C92" w:rsidRPr="00563E70" w:rsidRDefault="00D75C92" w:rsidP="00D75C92">
            <w:pPr>
              <w:spacing w:after="0"/>
              <w:ind w:left="135"/>
            </w:pPr>
            <w:r w:rsidRPr="00563E70">
              <w:rPr>
                <w:rFonts w:ascii="Times New Roman" w:hAnsi="Times New Roman"/>
                <w:b/>
                <w:color w:val="000000"/>
                <w:sz w:val="24"/>
              </w:rPr>
              <w:t>Раздел 2.</w:t>
            </w:r>
            <w:r w:rsidRPr="00563E70">
              <w:rPr>
                <w:rFonts w:ascii="Times New Roman" w:hAnsi="Times New Roman"/>
                <w:color w:val="000000"/>
                <w:sz w:val="24"/>
              </w:rPr>
              <w:t xml:space="preserve"> Человек как участник правовых отношений</w:t>
            </w:r>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2.1</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Правоотношения</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2.2</w:t>
            </w:r>
          </w:p>
        </w:tc>
        <w:tc>
          <w:tcPr>
            <w:tcW w:w="3838"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Правонарушения и их опасность для личности и общества</w:t>
            </w:r>
          </w:p>
        </w:tc>
        <w:tc>
          <w:tcPr>
            <w:tcW w:w="6342" w:type="dxa"/>
            <w:gridSpan w:val="2"/>
            <w:tcMar>
              <w:top w:w="50" w:type="dxa"/>
              <w:left w:w="100" w:type="dxa"/>
            </w:tcMar>
            <w:vAlign w:val="center"/>
          </w:tcPr>
          <w:p w:rsidR="00D75C92" w:rsidRDefault="00D75C92" w:rsidP="00D75C92">
            <w:pPr>
              <w:spacing w:after="0"/>
              <w:ind w:left="135"/>
              <w:jc w:val="center"/>
            </w:pPr>
            <w:r w:rsidRPr="00563E70">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2.3</w:t>
            </w:r>
          </w:p>
        </w:tc>
        <w:tc>
          <w:tcPr>
            <w:tcW w:w="3838"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Защита прав и свобод человека и гражданина</w:t>
            </w:r>
          </w:p>
        </w:tc>
        <w:tc>
          <w:tcPr>
            <w:tcW w:w="6342" w:type="dxa"/>
            <w:gridSpan w:val="2"/>
            <w:tcMar>
              <w:top w:w="50" w:type="dxa"/>
              <w:left w:w="100" w:type="dxa"/>
            </w:tcMar>
            <w:vAlign w:val="center"/>
          </w:tcPr>
          <w:p w:rsidR="00D75C92" w:rsidRDefault="00D75C92" w:rsidP="00D75C92">
            <w:pPr>
              <w:spacing w:after="0"/>
              <w:ind w:left="135"/>
              <w:jc w:val="center"/>
            </w:pPr>
            <w:r w:rsidRPr="00563E70">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Tr="00D75C92">
        <w:trPr>
          <w:trHeight w:val="144"/>
          <w:tblCellSpacing w:w="20" w:type="nil"/>
        </w:trPr>
        <w:tc>
          <w:tcPr>
            <w:tcW w:w="0" w:type="auto"/>
            <w:gridSpan w:val="2"/>
            <w:tcMar>
              <w:top w:w="50" w:type="dxa"/>
              <w:left w:w="100" w:type="dxa"/>
            </w:tcMar>
            <w:vAlign w:val="center"/>
          </w:tcPr>
          <w:p w:rsidR="00D75C92" w:rsidRDefault="00D75C92" w:rsidP="00D75C92">
            <w:pPr>
              <w:spacing w:after="0"/>
              <w:ind w:left="135"/>
            </w:pPr>
            <w:r>
              <w:rPr>
                <w:rFonts w:ascii="Times New Roman" w:hAnsi="Times New Roman"/>
                <w:color w:val="000000"/>
                <w:sz w:val="24"/>
              </w:rPr>
              <w:t>Итого по разделу</w:t>
            </w:r>
          </w:p>
        </w:tc>
        <w:tc>
          <w:tcPr>
            <w:tcW w:w="9166" w:type="dxa"/>
            <w:gridSpan w:val="3"/>
            <w:tcMar>
              <w:top w:w="50" w:type="dxa"/>
              <w:left w:w="100" w:type="dxa"/>
            </w:tcMar>
            <w:vAlign w:val="center"/>
          </w:tcPr>
          <w:p w:rsidR="00D75C92" w:rsidRDefault="00D75C92" w:rsidP="00D75C92">
            <w:r>
              <w:rPr>
                <w:rFonts w:ascii="Times New Roman" w:hAnsi="Times New Roman"/>
                <w:color w:val="000000"/>
                <w:sz w:val="24"/>
              </w:rPr>
              <w:t xml:space="preserve"> 7 </w:t>
            </w:r>
          </w:p>
        </w:tc>
      </w:tr>
      <w:tr w:rsidR="00D75C92" w:rsidTr="00D75C92">
        <w:trPr>
          <w:trHeight w:val="144"/>
          <w:tblCellSpacing w:w="20" w:type="nil"/>
        </w:trPr>
        <w:tc>
          <w:tcPr>
            <w:tcW w:w="0" w:type="auto"/>
            <w:gridSpan w:val="5"/>
            <w:tcMar>
              <w:top w:w="50" w:type="dxa"/>
              <w:left w:w="100" w:type="dxa"/>
            </w:tcMar>
            <w:vAlign w:val="center"/>
          </w:tcPr>
          <w:p w:rsidR="00D75C92" w:rsidRDefault="00D75C92" w:rsidP="00D75C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3.1</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Как устроено российское право</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3.2</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Основы гражданского права</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lastRenderedPageBreak/>
              <w:t>3.3</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Основы семейного права</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3.4</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Основы трудового права</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3.5</w:t>
            </w:r>
          </w:p>
        </w:tc>
        <w:tc>
          <w:tcPr>
            <w:tcW w:w="3838" w:type="dxa"/>
            <w:tcMar>
              <w:top w:w="50" w:type="dxa"/>
              <w:left w:w="100" w:type="dxa"/>
            </w:tcMar>
            <w:vAlign w:val="center"/>
          </w:tcPr>
          <w:p w:rsidR="00D75C92" w:rsidRDefault="00D75C92" w:rsidP="00D75C92">
            <w:pPr>
              <w:spacing w:after="0"/>
              <w:ind w:left="135"/>
            </w:pPr>
            <w:r>
              <w:rPr>
                <w:rFonts w:ascii="Times New Roman" w:hAnsi="Times New Roman"/>
                <w:color w:val="000000"/>
                <w:sz w:val="24"/>
              </w:rPr>
              <w:t>Виды юридической ответственности</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RPr="00563E70" w:rsidTr="00D75C92">
        <w:trPr>
          <w:trHeight w:val="144"/>
          <w:tblCellSpacing w:w="20" w:type="nil"/>
        </w:trPr>
        <w:tc>
          <w:tcPr>
            <w:tcW w:w="1036" w:type="dxa"/>
            <w:tcMar>
              <w:top w:w="50" w:type="dxa"/>
              <w:left w:w="100" w:type="dxa"/>
            </w:tcMar>
            <w:vAlign w:val="center"/>
          </w:tcPr>
          <w:p w:rsidR="00D75C92" w:rsidRDefault="00D75C92" w:rsidP="00D75C92">
            <w:pPr>
              <w:spacing w:after="0"/>
            </w:pPr>
            <w:r>
              <w:rPr>
                <w:rFonts w:ascii="Times New Roman" w:hAnsi="Times New Roman"/>
                <w:color w:val="000000"/>
                <w:sz w:val="24"/>
              </w:rPr>
              <w:t>3.6</w:t>
            </w:r>
          </w:p>
        </w:tc>
        <w:tc>
          <w:tcPr>
            <w:tcW w:w="3838"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Правоохранительные органы в Российской Федерации</w:t>
            </w:r>
          </w:p>
        </w:tc>
        <w:tc>
          <w:tcPr>
            <w:tcW w:w="6342" w:type="dxa"/>
            <w:gridSpan w:val="2"/>
            <w:tcMar>
              <w:top w:w="50" w:type="dxa"/>
              <w:left w:w="100" w:type="dxa"/>
            </w:tcMar>
            <w:vAlign w:val="center"/>
          </w:tcPr>
          <w:p w:rsidR="00D75C92" w:rsidRDefault="00D75C92" w:rsidP="00D75C92">
            <w:pPr>
              <w:spacing w:after="0"/>
              <w:ind w:left="135"/>
              <w:jc w:val="center"/>
            </w:pPr>
            <w:r w:rsidRPr="00563E70">
              <w:rPr>
                <w:rFonts w:ascii="Times New Roman" w:hAnsi="Times New Roman"/>
                <w:color w:val="000000"/>
                <w:sz w:val="24"/>
              </w:rPr>
              <w:t xml:space="preserve"> </w:t>
            </w:r>
            <w:r>
              <w:rPr>
                <w:rFonts w:ascii="Times New Roman" w:hAnsi="Times New Roman"/>
                <w:color w:val="000000"/>
                <w:sz w:val="24"/>
              </w:rPr>
              <w:t xml:space="preserve">3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Tr="00D75C92">
        <w:trPr>
          <w:trHeight w:val="144"/>
          <w:tblCellSpacing w:w="20" w:type="nil"/>
        </w:trPr>
        <w:tc>
          <w:tcPr>
            <w:tcW w:w="0" w:type="auto"/>
            <w:gridSpan w:val="2"/>
            <w:tcMar>
              <w:top w:w="50" w:type="dxa"/>
              <w:left w:w="100" w:type="dxa"/>
            </w:tcMar>
            <w:vAlign w:val="center"/>
          </w:tcPr>
          <w:p w:rsidR="00D75C92" w:rsidRDefault="00D75C92" w:rsidP="00D75C92">
            <w:pPr>
              <w:spacing w:after="0"/>
              <w:ind w:left="135"/>
            </w:pPr>
            <w:r>
              <w:rPr>
                <w:rFonts w:ascii="Times New Roman" w:hAnsi="Times New Roman"/>
                <w:color w:val="000000"/>
                <w:sz w:val="24"/>
              </w:rPr>
              <w:t>Итого по разделу</w:t>
            </w:r>
          </w:p>
        </w:tc>
        <w:tc>
          <w:tcPr>
            <w:tcW w:w="9166" w:type="dxa"/>
            <w:gridSpan w:val="3"/>
            <w:tcMar>
              <w:top w:w="50" w:type="dxa"/>
              <w:left w:w="100" w:type="dxa"/>
            </w:tcMar>
            <w:vAlign w:val="center"/>
          </w:tcPr>
          <w:p w:rsidR="00D75C92" w:rsidRDefault="00D75C92" w:rsidP="00D75C92">
            <w:r>
              <w:rPr>
                <w:rFonts w:ascii="Times New Roman" w:hAnsi="Times New Roman"/>
                <w:color w:val="000000"/>
                <w:sz w:val="24"/>
              </w:rPr>
              <w:t xml:space="preserve"> 12 </w:t>
            </w:r>
          </w:p>
        </w:tc>
      </w:tr>
      <w:tr w:rsidR="00D75C92" w:rsidRPr="00563E70" w:rsidTr="00D75C92">
        <w:trPr>
          <w:trHeight w:val="144"/>
          <w:tblCellSpacing w:w="20" w:type="nil"/>
        </w:trPr>
        <w:tc>
          <w:tcPr>
            <w:tcW w:w="0" w:type="auto"/>
            <w:gridSpan w:val="2"/>
            <w:tcMar>
              <w:top w:w="50" w:type="dxa"/>
              <w:left w:w="100" w:type="dxa"/>
            </w:tcMar>
            <w:vAlign w:val="center"/>
          </w:tcPr>
          <w:p w:rsidR="00D75C92" w:rsidRDefault="00D75C92" w:rsidP="00D75C92">
            <w:pPr>
              <w:spacing w:after="0"/>
              <w:ind w:left="135"/>
              <w:rPr>
                <w:rFonts w:ascii="Times New Roman" w:hAnsi="Times New Roman"/>
                <w:color w:val="000000"/>
                <w:sz w:val="24"/>
              </w:rPr>
            </w:pPr>
            <w:r>
              <w:rPr>
                <w:rFonts w:ascii="Times New Roman" w:hAnsi="Times New Roman"/>
                <w:color w:val="000000"/>
                <w:sz w:val="24"/>
              </w:rPr>
              <w:t xml:space="preserve">Защита проектов, </w:t>
            </w:r>
          </w:p>
          <w:p w:rsidR="00D75C92" w:rsidRDefault="00D75C92" w:rsidP="00D75C92">
            <w:pPr>
              <w:spacing w:after="0"/>
              <w:ind w:left="135"/>
            </w:pPr>
            <w:r>
              <w:rPr>
                <w:rFonts w:ascii="Times New Roman" w:hAnsi="Times New Roman"/>
                <w:color w:val="000000"/>
                <w:sz w:val="24"/>
              </w:rPr>
              <w:t>итоговое повторение</w:t>
            </w:r>
          </w:p>
        </w:tc>
        <w:tc>
          <w:tcPr>
            <w:tcW w:w="6342" w:type="dxa"/>
            <w:gridSpan w:val="2"/>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3 </w:t>
            </w:r>
          </w:p>
          <w:p w:rsidR="00D75C92" w:rsidRDefault="00D75C92" w:rsidP="00D75C9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63E70">
                <w:rPr>
                  <w:rFonts w:ascii="Times New Roman" w:hAnsi="Times New Roman"/>
                  <w:color w:val="0000FF"/>
                  <w:u w:val="single"/>
                </w:rPr>
                <w:t>://</w:t>
              </w:r>
              <w:r>
                <w:rPr>
                  <w:rFonts w:ascii="Times New Roman" w:hAnsi="Times New Roman"/>
                  <w:color w:val="0000FF"/>
                  <w:u w:val="single"/>
                </w:rPr>
                <w:t>m</w:t>
              </w:r>
              <w:r w:rsidRPr="00563E70">
                <w:rPr>
                  <w:rFonts w:ascii="Times New Roman" w:hAnsi="Times New Roman"/>
                  <w:color w:val="0000FF"/>
                  <w:u w:val="single"/>
                </w:rPr>
                <w:t>.</w:t>
              </w:r>
              <w:r>
                <w:rPr>
                  <w:rFonts w:ascii="Times New Roman" w:hAnsi="Times New Roman"/>
                  <w:color w:val="0000FF"/>
                  <w:u w:val="single"/>
                </w:rPr>
                <w:t>edsoo</w:t>
              </w:r>
              <w:r w:rsidRPr="00563E70">
                <w:rPr>
                  <w:rFonts w:ascii="Times New Roman" w:hAnsi="Times New Roman"/>
                  <w:color w:val="0000FF"/>
                  <w:u w:val="single"/>
                </w:rPr>
                <w:t>.</w:t>
              </w:r>
              <w:r>
                <w:rPr>
                  <w:rFonts w:ascii="Times New Roman" w:hAnsi="Times New Roman"/>
                  <w:color w:val="0000FF"/>
                  <w:u w:val="single"/>
                </w:rPr>
                <w:t>ru</w:t>
              </w:r>
              <w:r w:rsidRPr="00563E70">
                <w:rPr>
                  <w:rFonts w:ascii="Times New Roman" w:hAnsi="Times New Roman"/>
                  <w:color w:val="0000FF"/>
                  <w:u w:val="single"/>
                </w:rPr>
                <w:t>/7</w:t>
              </w:r>
              <w:r>
                <w:rPr>
                  <w:rFonts w:ascii="Times New Roman" w:hAnsi="Times New Roman"/>
                  <w:color w:val="0000FF"/>
                  <w:u w:val="single"/>
                </w:rPr>
                <w:t>f</w:t>
              </w:r>
              <w:r w:rsidRPr="00563E70">
                <w:rPr>
                  <w:rFonts w:ascii="Times New Roman" w:hAnsi="Times New Roman"/>
                  <w:color w:val="0000FF"/>
                  <w:u w:val="single"/>
                </w:rPr>
                <w:t>4170</w:t>
              </w:r>
              <w:r>
                <w:rPr>
                  <w:rFonts w:ascii="Times New Roman" w:hAnsi="Times New Roman"/>
                  <w:color w:val="0000FF"/>
                  <w:u w:val="single"/>
                </w:rPr>
                <w:t>e</w:t>
              </w:r>
              <w:r w:rsidRPr="00563E70">
                <w:rPr>
                  <w:rFonts w:ascii="Times New Roman" w:hAnsi="Times New Roman"/>
                  <w:color w:val="0000FF"/>
                  <w:u w:val="single"/>
                </w:rPr>
                <w:t>4</w:t>
              </w:r>
            </w:hyperlink>
          </w:p>
        </w:tc>
      </w:tr>
      <w:tr w:rsidR="00D75C92" w:rsidTr="00D75C92">
        <w:trPr>
          <w:trHeight w:val="144"/>
          <w:tblCellSpacing w:w="20" w:type="nil"/>
        </w:trPr>
        <w:tc>
          <w:tcPr>
            <w:tcW w:w="0" w:type="auto"/>
            <w:gridSpan w:val="2"/>
            <w:tcMar>
              <w:top w:w="50" w:type="dxa"/>
              <w:left w:w="100" w:type="dxa"/>
            </w:tcMar>
            <w:vAlign w:val="center"/>
          </w:tcPr>
          <w:p w:rsidR="00D75C92" w:rsidRPr="00563E70" w:rsidRDefault="00D75C92" w:rsidP="00D75C92">
            <w:pPr>
              <w:spacing w:after="0"/>
              <w:ind w:left="135"/>
            </w:pPr>
            <w:r w:rsidRPr="00563E70">
              <w:rPr>
                <w:rFonts w:ascii="Times New Roman" w:hAnsi="Times New Roman"/>
                <w:color w:val="000000"/>
                <w:sz w:val="24"/>
              </w:rPr>
              <w:t>ОБЩЕЕ КОЛИЧЕСТВО ЧАСОВ ПО ПРОГРАММЕ</w:t>
            </w:r>
          </w:p>
        </w:tc>
        <w:tc>
          <w:tcPr>
            <w:tcW w:w="2453" w:type="dxa"/>
            <w:tcMar>
              <w:top w:w="50" w:type="dxa"/>
              <w:left w:w="100" w:type="dxa"/>
            </w:tcMar>
            <w:vAlign w:val="center"/>
          </w:tcPr>
          <w:p w:rsidR="00D75C92" w:rsidRDefault="00D75C92" w:rsidP="00D75C92">
            <w:pPr>
              <w:spacing w:after="0"/>
              <w:ind w:left="135"/>
              <w:jc w:val="center"/>
            </w:pPr>
            <w:r w:rsidRPr="00563E70">
              <w:rPr>
                <w:rFonts w:ascii="Times New Roman" w:hAnsi="Times New Roman"/>
                <w:color w:val="000000"/>
                <w:sz w:val="24"/>
              </w:rPr>
              <w:t xml:space="preserve"> </w:t>
            </w:r>
            <w:r>
              <w:rPr>
                <w:rFonts w:ascii="Times New Roman" w:hAnsi="Times New Roman"/>
                <w:color w:val="000000"/>
                <w:sz w:val="24"/>
              </w:rPr>
              <w:t xml:space="preserve">34 </w:t>
            </w:r>
          </w:p>
        </w:tc>
        <w:tc>
          <w:tcPr>
            <w:tcW w:w="3889" w:type="dxa"/>
            <w:tcMar>
              <w:top w:w="50" w:type="dxa"/>
              <w:left w:w="100" w:type="dxa"/>
            </w:tcMar>
            <w:vAlign w:val="center"/>
          </w:tcPr>
          <w:p w:rsidR="00D75C92" w:rsidRDefault="00D75C92" w:rsidP="00D75C92">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D75C92" w:rsidRDefault="00D75C92" w:rsidP="00D75C92"/>
        </w:tc>
      </w:tr>
    </w:tbl>
    <w:p w:rsidR="00D75C92" w:rsidRDefault="00D75C92" w:rsidP="00D75C92">
      <w:pPr>
        <w:sectPr w:rsidR="00D75C92">
          <w:pgSz w:w="16383" w:h="11906" w:orient="landscape"/>
          <w:pgMar w:top="1134" w:right="850" w:bottom="1134" w:left="1701" w:header="720" w:footer="720" w:gutter="0"/>
          <w:cols w:space="720"/>
        </w:sectPr>
      </w:pPr>
    </w:p>
    <w:p w:rsidR="00D75C92" w:rsidRPr="000032D3" w:rsidRDefault="000032D3" w:rsidP="00060DA5">
      <w:pPr>
        <w:spacing w:after="0" w:line="240" w:lineRule="auto"/>
        <w:jc w:val="center"/>
        <w:rPr>
          <w:rFonts w:ascii="Times New Roman" w:hAnsi="Times New Roman" w:cs="Times New Roman"/>
        </w:rPr>
      </w:pPr>
      <w:r w:rsidRPr="00AC2551">
        <w:rPr>
          <w:rFonts w:ascii="Times New Roman" w:hAnsi="Times New Roman" w:cs="Times New Roman"/>
          <w:b/>
        </w:rPr>
        <w:lastRenderedPageBreak/>
        <w:t>Примерная тематическая и терминологическая лексика</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i/>
          <w:color w:val="0D0D0D" w:themeColor="text1" w:themeTint="F2"/>
          <w:lang w:eastAsia="ru-RU"/>
        </w:rPr>
        <w:t>Примерные слова и словосочетания</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proofErr w:type="gramStart"/>
      <w:r w:rsidRPr="000032D3">
        <w:rPr>
          <w:rFonts w:ascii="Times New Roman" w:hAnsi="Times New Roman" w:cs="Times New Roman"/>
          <w:color w:val="0D0D0D" w:themeColor="text1" w:themeTint="F2"/>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roofErr w:type="gramEnd"/>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proofErr w:type="gramStart"/>
      <w:r w:rsidRPr="000032D3">
        <w:rPr>
          <w:rFonts w:ascii="Times New Roman" w:hAnsi="Times New Roman" w:cs="Times New Roman"/>
          <w:color w:val="0D0D0D" w:themeColor="text1" w:themeTint="F2"/>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roofErr w:type="gramEnd"/>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i/>
          <w:color w:val="0D0D0D" w:themeColor="text1" w:themeTint="F2"/>
          <w:lang w:eastAsia="ru-RU"/>
        </w:rPr>
        <w:t>Примерные фразы</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 xml:space="preserve">Мы узнали, в чём состоят основные особенности межличностных отношений. </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Я хочу (могу, готов, попробую) объяснить, что притягивает и что отталкивает людей в межличностных отношениях.</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proofErr w:type="gramStart"/>
      <w:r w:rsidRPr="000032D3">
        <w:rPr>
          <w:rFonts w:ascii="Times New Roman" w:hAnsi="Times New Roman" w:cs="Times New Roman"/>
          <w:color w:val="0D0D0D" w:themeColor="text1" w:themeTint="F2"/>
          <w:lang w:eastAsia="ru-RU"/>
        </w:rPr>
        <w:t>Добрыми могут быть такие чувства: любовь, сочувствие, благодарность, милосердие, сострадание, симпатия.</w:t>
      </w:r>
      <w:proofErr w:type="gramEnd"/>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Мораль – это правила доброго поведения. Моральных правил много, они важны для людей.</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proofErr w:type="gramStart"/>
      <w:r w:rsidRPr="000032D3">
        <w:rPr>
          <w:rFonts w:ascii="Times New Roman" w:hAnsi="Times New Roman" w:cs="Times New Roman"/>
          <w:color w:val="0D0D0D" w:themeColor="text1" w:themeTint="F2"/>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roofErr w:type="gramEnd"/>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Безнравственный человек – это такой человек, который совершает плохие поступки, не соблюдает правила поведения в обществе.</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Конфликт – это столкновение противоположных интересов, взглядов, это разногласие, острый спор, который приводит к борьбе.</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Привычка – это сложившийся способ поведения в определённых ситуациях.</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Правонарушение – это деяние, опасное для общества, причиняющее ему вред, поэтому правонарушение влечёт юридическую ответственность.</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i/>
          <w:color w:val="0D0D0D" w:themeColor="text1" w:themeTint="F2"/>
          <w:lang w:eastAsia="ru-RU"/>
        </w:rPr>
        <w:t>Примерные выводы</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proofErr w:type="gramStart"/>
      <w:r w:rsidRPr="000032D3">
        <w:rPr>
          <w:rFonts w:ascii="Times New Roman" w:hAnsi="Times New Roman" w:cs="Times New Roman"/>
          <w:color w:val="0D0D0D" w:themeColor="text1" w:themeTint="F2"/>
          <w:lang w:eastAsia="ru-RU"/>
        </w:rPr>
        <w:t>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w:t>
      </w:r>
      <w:proofErr w:type="gramEnd"/>
      <w:r w:rsidRPr="000032D3">
        <w:rPr>
          <w:rFonts w:ascii="Times New Roman" w:hAnsi="Times New Roman" w:cs="Times New Roman"/>
          <w:color w:val="0D0D0D" w:themeColor="text1" w:themeTint="F2"/>
          <w:lang w:eastAsia="ru-RU"/>
        </w:rPr>
        <w:t xml:space="preserve">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6567AC" w:rsidRPr="000032D3" w:rsidRDefault="006567AC" w:rsidP="006567AC">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0032D3" w:rsidRPr="000032D3" w:rsidRDefault="006567AC" w:rsidP="00FF5090">
      <w:pPr>
        <w:spacing w:after="0" w:line="240" w:lineRule="auto"/>
        <w:ind w:firstLine="709"/>
        <w:jc w:val="both"/>
        <w:rPr>
          <w:rFonts w:ascii="Times New Roman" w:hAnsi="Times New Roman" w:cs="Times New Roman"/>
          <w:color w:val="0D0D0D" w:themeColor="text1" w:themeTint="F2"/>
          <w:lang w:eastAsia="ru-RU"/>
        </w:rPr>
      </w:pPr>
      <w:r w:rsidRPr="000032D3">
        <w:rPr>
          <w:rFonts w:ascii="Times New Roman" w:hAnsi="Times New Roman" w:cs="Times New Roman"/>
          <w:color w:val="0D0D0D" w:themeColor="text1" w:themeTint="F2"/>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0032D3" w:rsidRPr="006D5212" w:rsidRDefault="000032D3" w:rsidP="000032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5212">
        <w:rPr>
          <w:rFonts w:ascii="Times New Roman" w:hAnsi="Times New Roman" w:cs="Times New Roman"/>
          <w:sz w:val="24"/>
          <w:szCs w:val="24"/>
        </w:rPr>
        <w:t xml:space="preserve">Приложение к рабочей программе </w:t>
      </w:r>
    </w:p>
    <w:p w:rsidR="000032D3" w:rsidRPr="006D5212" w:rsidRDefault="000032D3" w:rsidP="000032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учебному предмету «Обществознание</w:t>
      </w:r>
      <w:r w:rsidRPr="006D5212">
        <w:rPr>
          <w:rFonts w:ascii="Times New Roman" w:hAnsi="Times New Roman" w:cs="Times New Roman"/>
          <w:sz w:val="24"/>
          <w:szCs w:val="24"/>
        </w:rPr>
        <w:t>»</w:t>
      </w:r>
    </w:p>
    <w:p w:rsidR="000032D3" w:rsidRPr="006D5212" w:rsidRDefault="000032D3" w:rsidP="000032D3">
      <w:pPr>
        <w:spacing w:after="0" w:line="240" w:lineRule="auto"/>
        <w:jc w:val="right"/>
        <w:rPr>
          <w:rFonts w:ascii="Times New Roman" w:hAnsi="Times New Roman" w:cs="Times New Roman"/>
          <w:sz w:val="28"/>
          <w:szCs w:val="28"/>
        </w:rPr>
      </w:pPr>
    </w:p>
    <w:p w:rsidR="000032D3" w:rsidRPr="006D5212" w:rsidRDefault="000032D3" w:rsidP="000032D3">
      <w:pPr>
        <w:spacing w:after="0" w:line="240" w:lineRule="auto"/>
        <w:ind w:firstLine="708"/>
        <w:rPr>
          <w:rFonts w:ascii="Times New Roman" w:hAnsi="Times New Roman" w:cs="Times New Roman"/>
          <w:sz w:val="24"/>
          <w:szCs w:val="24"/>
        </w:rPr>
      </w:pPr>
      <w:r w:rsidRPr="006D5212">
        <w:rPr>
          <w:rFonts w:ascii="Times New Roman" w:hAnsi="Times New Roman" w:cs="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6D5212">
        <w:rPr>
          <w:rFonts w:ascii="Times New Roman" w:hAnsi="Times New Roman"/>
          <w:sz w:val="24"/>
          <w:szCs w:val="24"/>
        </w:rPr>
        <w:t>обучающихся</w:t>
      </w:r>
      <w:proofErr w:type="gramEnd"/>
      <w:r w:rsidRPr="006D5212">
        <w:rPr>
          <w:rFonts w:ascii="Times New Roman" w:hAnsi="Times New Roman"/>
          <w:sz w:val="24"/>
          <w:szCs w:val="24"/>
        </w:rPr>
        <w:t>.</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0032D3" w:rsidRPr="006D5212" w:rsidRDefault="000032D3" w:rsidP="000032D3">
      <w:pPr>
        <w:pStyle w:val="21"/>
        <w:ind w:firstLine="567"/>
        <w:jc w:val="both"/>
        <w:rPr>
          <w:rFonts w:ascii="Times New Roman" w:hAnsi="Times New Roman"/>
          <w:sz w:val="24"/>
          <w:szCs w:val="24"/>
        </w:rPr>
      </w:pPr>
      <w:r w:rsidRPr="006D5212">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3"/>
        <w:gridCol w:w="7083"/>
      </w:tblGrid>
      <w:tr w:rsidR="000032D3" w:rsidRPr="006D5212" w:rsidTr="00244DF1">
        <w:trPr>
          <w:trHeight w:val="20"/>
        </w:trPr>
        <w:tc>
          <w:tcPr>
            <w:tcW w:w="1692" w:type="pct"/>
            <w:shd w:val="clear" w:color="auto" w:fill="FFF2CC"/>
          </w:tcPr>
          <w:p w:rsidR="000032D3" w:rsidRPr="006D5212" w:rsidRDefault="000032D3" w:rsidP="00244DF1">
            <w:pPr>
              <w:pStyle w:val="21"/>
              <w:rPr>
                <w:rFonts w:ascii="Times New Roman" w:hAnsi="Times New Roman"/>
                <w:sz w:val="24"/>
                <w:szCs w:val="24"/>
              </w:rPr>
            </w:pPr>
            <w:r w:rsidRPr="006D5212">
              <w:rPr>
                <w:rFonts w:ascii="Times New Roman" w:hAnsi="Times New Roman"/>
                <w:sz w:val="24"/>
                <w:szCs w:val="24"/>
              </w:rPr>
              <w:t xml:space="preserve">Предмет </w:t>
            </w:r>
          </w:p>
        </w:tc>
        <w:tc>
          <w:tcPr>
            <w:tcW w:w="3307" w:type="pct"/>
            <w:shd w:val="clear" w:color="auto" w:fill="FFF2CC"/>
          </w:tcPr>
          <w:p w:rsidR="000032D3" w:rsidRPr="006D5212" w:rsidRDefault="000032D3" w:rsidP="00244DF1">
            <w:pPr>
              <w:pStyle w:val="21"/>
              <w:jc w:val="both"/>
              <w:rPr>
                <w:rFonts w:ascii="Times New Roman" w:hAnsi="Times New Roman"/>
                <w:sz w:val="24"/>
                <w:szCs w:val="24"/>
              </w:rPr>
            </w:pPr>
            <w:r w:rsidRPr="006D5212">
              <w:rPr>
                <w:rFonts w:ascii="Times New Roman" w:hAnsi="Times New Roman"/>
                <w:sz w:val="24"/>
                <w:szCs w:val="24"/>
              </w:rPr>
              <w:t>Реализация программы воспитания</w:t>
            </w:r>
          </w:p>
        </w:tc>
      </w:tr>
      <w:tr w:rsidR="000032D3" w:rsidRPr="006D5212" w:rsidTr="00244DF1">
        <w:trPr>
          <w:trHeight w:val="20"/>
        </w:trPr>
        <w:tc>
          <w:tcPr>
            <w:tcW w:w="1692" w:type="pct"/>
          </w:tcPr>
          <w:p w:rsidR="000032D3" w:rsidRPr="006D5212" w:rsidRDefault="000032D3" w:rsidP="00244DF1">
            <w:pPr>
              <w:pStyle w:val="21"/>
              <w:rPr>
                <w:rFonts w:ascii="Times New Roman" w:hAnsi="Times New Roman"/>
                <w:sz w:val="24"/>
                <w:szCs w:val="24"/>
              </w:rPr>
            </w:pPr>
            <w:r>
              <w:rPr>
                <w:rFonts w:ascii="Times New Roman" w:hAnsi="Times New Roman"/>
                <w:sz w:val="24"/>
                <w:szCs w:val="24"/>
              </w:rPr>
              <w:t>Обществознание</w:t>
            </w:r>
          </w:p>
        </w:tc>
        <w:tc>
          <w:tcPr>
            <w:tcW w:w="3307" w:type="pct"/>
          </w:tcPr>
          <w:p w:rsidR="000032D3" w:rsidRPr="006D5212" w:rsidRDefault="000032D3" w:rsidP="00244DF1">
            <w:pPr>
              <w:pStyle w:val="21"/>
              <w:jc w:val="both"/>
              <w:rPr>
                <w:rFonts w:ascii="Times New Roman" w:hAnsi="Times New Roman"/>
                <w:sz w:val="24"/>
                <w:szCs w:val="24"/>
              </w:rPr>
            </w:pPr>
            <w:r w:rsidRPr="00206816">
              <w:rPr>
                <w:rFonts w:ascii="Times New Roman" w:hAnsi="Times New Roman"/>
                <w:sz w:val="24"/>
                <w:szCs w:val="24"/>
              </w:rPr>
              <w:t>Воспитание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bl>
    <w:p w:rsidR="000032D3" w:rsidRPr="006D5212" w:rsidRDefault="000032D3" w:rsidP="000032D3">
      <w:pPr>
        <w:spacing w:after="0"/>
        <w:ind w:left="120"/>
        <w:rPr>
          <w:rFonts w:ascii="Times New Roman" w:hAnsi="Times New Roman"/>
          <w:b/>
        </w:rPr>
      </w:pPr>
    </w:p>
    <w:p w:rsidR="000032D3" w:rsidRDefault="000032D3" w:rsidP="000032D3">
      <w:pPr>
        <w:shd w:val="clear" w:color="auto" w:fill="FFFFFF"/>
        <w:spacing w:after="0" w:line="240" w:lineRule="auto"/>
        <w:ind w:right="141"/>
        <w:jc w:val="center"/>
        <w:rPr>
          <w:rFonts w:ascii="Times New Roman" w:eastAsia="Times New Roman" w:hAnsi="Times New Roman" w:cs="Times New Roman"/>
          <w:color w:val="181818"/>
          <w:sz w:val="28"/>
          <w:szCs w:val="28"/>
          <w:lang w:eastAsia="ru-RU"/>
        </w:rPr>
      </w:pPr>
    </w:p>
    <w:p w:rsidR="006567AC" w:rsidRPr="000032D3" w:rsidRDefault="006567AC" w:rsidP="00D75C92">
      <w:pPr>
        <w:ind w:firstLine="708"/>
        <w:rPr>
          <w:rFonts w:ascii="Times New Roman" w:hAnsi="Times New Roman" w:cs="Times New Roman"/>
        </w:rPr>
      </w:pPr>
    </w:p>
    <w:sectPr w:rsidR="006567AC" w:rsidRPr="000032D3" w:rsidSect="00FF5090">
      <w:pgSz w:w="11906" w:h="16838"/>
      <w:pgMar w:top="851" w:right="707" w:bottom="1134" w:left="709"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D3" w:rsidRDefault="000032D3" w:rsidP="000032D3">
      <w:pPr>
        <w:spacing w:after="0" w:line="240" w:lineRule="auto"/>
      </w:pPr>
      <w:r>
        <w:separator/>
      </w:r>
    </w:p>
  </w:endnote>
  <w:endnote w:type="continuationSeparator" w:id="0">
    <w:p w:rsidR="000032D3" w:rsidRDefault="000032D3" w:rsidP="00003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ns-serif">
    <w:altName w:val="Segoe Print"/>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D3" w:rsidRDefault="000032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D3" w:rsidRDefault="000032D3" w:rsidP="000032D3">
      <w:pPr>
        <w:spacing w:after="0" w:line="240" w:lineRule="auto"/>
      </w:pPr>
      <w:r>
        <w:separator/>
      </w:r>
    </w:p>
  </w:footnote>
  <w:footnote w:type="continuationSeparator" w:id="0">
    <w:p w:rsidR="000032D3" w:rsidRDefault="000032D3" w:rsidP="00003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695"/>
    <w:multiLevelType w:val="multilevel"/>
    <w:tmpl w:val="1E9E1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56D25"/>
    <w:multiLevelType w:val="multilevel"/>
    <w:tmpl w:val="0566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97A58"/>
    <w:multiLevelType w:val="multilevel"/>
    <w:tmpl w:val="AF525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83BD4"/>
    <w:multiLevelType w:val="multilevel"/>
    <w:tmpl w:val="ED64C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7E70B"/>
    <w:multiLevelType w:val="singleLevel"/>
    <w:tmpl w:val="23D7E70B"/>
    <w:lvl w:ilvl="0">
      <w:start w:val="1"/>
      <w:numFmt w:val="decimal"/>
      <w:lvlText w:val="%1."/>
      <w:lvlJc w:val="left"/>
      <w:pPr>
        <w:tabs>
          <w:tab w:val="left" w:pos="312"/>
        </w:tabs>
      </w:pPr>
    </w:lvl>
  </w:abstractNum>
  <w:abstractNum w:abstractNumId="5">
    <w:nsid w:val="375A3C07"/>
    <w:multiLevelType w:val="multilevel"/>
    <w:tmpl w:val="3BAC8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7339E6"/>
    <w:multiLevelType w:val="multilevel"/>
    <w:tmpl w:val="FC82B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B92D56"/>
    <w:multiLevelType w:val="multilevel"/>
    <w:tmpl w:val="D9869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574758"/>
    <w:multiLevelType w:val="multilevel"/>
    <w:tmpl w:val="56FC7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349B2"/>
    <w:multiLevelType w:val="multilevel"/>
    <w:tmpl w:val="E36AE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624BA"/>
    <w:multiLevelType w:val="multilevel"/>
    <w:tmpl w:val="57BAE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31ADA"/>
    <w:multiLevelType w:val="multilevel"/>
    <w:tmpl w:val="A1104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011AD"/>
    <w:multiLevelType w:val="multilevel"/>
    <w:tmpl w:val="83B0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9"/>
  </w:num>
  <w:num w:numId="5">
    <w:abstractNumId w:val="11"/>
  </w:num>
  <w:num w:numId="6">
    <w:abstractNumId w:val="1"/>
  </w:num>
  <w:num w:numId="7">
    <w:abstractNumId w:val="12"/>
  </w:num>
  <w:num w:numId="8">
    <w:abstractNumId w:val="5"/>
  </w:num>
  <w:num w:numId="9">
    <w:abstractNumId w:val="8"/>
  </w:num>
  <w:num w:numId="10">
    <w:abstractNumId w:val="7"/>
  </w:num>
  <w:num w:numId="11">
    <w:abstractNumId w:val="10"/>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54ED"/>
    <w:rsid w:val="000032D3"/>
    <w:rsid w:val="00060DA5"/>
    <w:rsid w:val="002154ED"/>
    <w:rsid w:val="00247D76"/>
    <w:rsid w:val="002C1B77"/>
    <w:rsid w:val="00330619"/>
    <w:rsid w:val="0035436F"/>
    <w:rsid w:val="006567AC"/>
    <w:rsid w:val="007C1BEB"/>
    <w:rsid w:val="008B5677"/>
    <w:rsid w:val="00963DB0"/>
    <w:rsid w:val="009C6BC0"/>
    <w:rsid w:val="00A64442"/>
    <w:rsid w:val="00A71F95"/>
    <w:rsid w:val="00B005BC"/>
    <w:rsid w:val="00D65AD5"/>
    <w:rsid w:val="00D75C92"/>
    <w:rsid w:val="00E50C53"/>
    <w:rsid w:val="00EA1ADD"/>
    <w:rsid w:val="00F71D7A"/>
    <w:rsid w:val="00FA63D1"/>
    <w:rsid w:val="00FF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ED"/>
    <w:pPr>
      <w:spacing w:after="160" w:line="259" w:lineRule="auto"/>
    </w:pPr>
  </w:style>
  <w:style w:type="paragraph" w:styleId="1">
    <w:name w:val="heading 1"/>
    <w:basedOn w:val="a"/>
    <w:next w:val="a"/>
    <w:link w:val="10"/>
    <w:uiPriority w:val="9"/>
    <w:qFormat/>
    <w:rsid w:val="00D75C92"/>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next w:val="a"/>
    <w:link w:val="20"/>
    <w:uiPriority w:val="9"/>
    <w:qFormat/>
    <w:rsid w:val="002154ED"/>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paragraph" w:styleId="3">
    <w:name w:val="heading 3"/>
    <w:basedOn w:val="a"/>
    <w:next w:val="a"/>
    <w:link w:val="30"/>
    <w:uiPriority w:val="9"/>
    <w:unhideWhenUsed/>
    <w:qFormat/>
    <w:rsid w:val="00D75C92"/>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D75C92"/>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C9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154ED"/>
    <w:rPr>
      <w:rFonts w:ascii="SimSun" w:eastAsia="SimSun" w:hAnsi="SimSun" w:cs="Times New Roman"/>
      <w:b/>
      <w:bCs/>
      <w:sz w:val="36"/>
      <w:szCs w:val="36"/>
      <w:lang w:val="en-US" w:eastAsia="zh-CN"/>
    </w:rPr>
  </w:style>
  <w:style w:type="character" w:customStyle="1" w:styleId="30">
    <w:name w:val="Заголовок 3 Знак"/>
    <w:basedOn w:val="a0"/>
    <w:link w:val="3"/>
    <w:uiPriority w:val="9"/>
    <w:rsid w:val="00D75C9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75C92"/>
    <w:rPr>
      <w:rFonts w:asciiTheme="majorHAnsi" w:eastAsiaTheme="majorEastAsia" w:hAnsiTheme="majorHAnsi" w:cstheme="majorBidi"/>
      <w:b/>
      <w:bCs/>
      <w:i/>
      <w:iCs/>
      <w:color w:val="4F81BD" w:themeColor="accent1"/>
      <w:lang w:val="en-US"/>
    </w:rPr>
  </w:style>
  <w:style w:type="paragraph" w:customStyle="1" w:styleId="Default">
    <w:name w:val="Default"/>
    <w:uiPriority w:val="99"/>
    <w:rsid w:val="002154ED"/>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unhideWhenUsed/>
    <w:rsid w:val="008B5677"/>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styleId="a3">
    <w:name w:val="header"/>
    <w:basedOn w:val="a"/>
    <w:link w:val="a4"/>
    <w:uiPriority w:val="99"/>
    <w:unhideWhenUsed/>
    <w:rsid w:val="00D75C92"/>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D75C92"/>
    <w:rPr>
      <w:lang w:val="en-US"/>
    </w:rPr>
  </w:style>
  <w:style w:type="paragraph" w:styleId="a5">
    <w:name w:val="Normal Indent"/>
    <w:basedOn w:val="a"/>
    <w:uiPriority w:val="99"/>
    <w:unhideWhenUsed/>
    <w:rsid w:val="00D75C92"/>
    <w:pPr>
      <w:spacing w:after="200" w:line="276" w:lineRule="auto"/>
      <w:ind w:left="720"/>
    </w:pPr>
    <w:rPr>
      <w:lang w:val="en-US"/>
    </w:rPr>
  </w:style>
  <w:style w:type="paragraph" w:styleId="a6">
    <w:name w:val="Subtitle"/>
    <w:basedOn w:val="a"/>
    <w:next w:val="a"/>
    <w:link w:val="a7"/>
    <w:uiPriority w:val="11"/>
    <w:qFormat/>
    <w:rsid w:val="00D75C92"/>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D75C9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75C92"/>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D75C9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75C92"/>
    <w:rPr>
      <w:i/>
      <w:iCs/>
    </w:rPr>
  </w:style>
  <w:style w:type="character" w:styleId="ab">
    <w:name w:val="Hyperlink"/>
    <w:basedOn w:val="a0"/>
    <w:uiPriority w:val="99"/>
    <w:unhideWhenUsed/>
    <w:rsid w:val="00D75C92"/>
    <w:rPr>
      <w:color w:val="0000FF" w:themeColor="hyperlink"/>
      <w:u w:val="single"/>
    </w:rPr>
  </w:style>
  <w:style w:type="paragraph" w:customStyle="1" w:styleId="21">
    <w:name w:val="Без интервала2"/>
    <w:qFormat/>
    <w:rsid w:val="000032D3"/>
    <w:pPr>
      <w:spacing w:after="0" w:line="240" w:lineRule="auto"/>
    </w:pPr>
    <w:rPr>
      <w:rFonts w:ascii="Calibri" w:eastAsia="Times New Roman" w:hAnsi="Calibri" w:cs="Times New Roman"/>
    </w:rPr>
  </w:style>
  <w:style w:type="paragraph" w:styleId="ac">
    <w:name w:val="footer"/>
    <w:basedOn w:val="a"/>
    <w:link w:val="ad"/>
    <w:uiPriority w:val="99"/>
    <w:unhideWhenUsed/>
    <w:rsid w:val="000032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32D3"/>
  </w:style>
  <w:style w:type="paragraph" w:customStyle="1" w:styleId="ConsPlusTitle">
    <w:name w:val="ConsPlusTitle"/>
    <w:uiPriority w:val="99"/>
    <w:unhideWhenUsed/>
    <w:rsid w:val="00F71D7A"/>
    <w:pPr>
      <w:widowControl w:val="0"/>
      <w:autoSpaceDE w:val="0"/>
      <w:autoSpaceDN w:val="0"/>
      <w:adjustRightInd w:val="0"/>
      <w:spacing w:after="0" w:line="240" w:lineRule="auto"/>
    </w:pPr>
    <w:rPr>
      <w:rFonts w:ascii="Arial" w:eastAsia="SimSun" w:hAnsi="Arial" w:cs="Arial"/>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7" Type="http://schemas.openxmlformats.org/officeDocument/2006/relationships/hyperlink" Target="https://login.consultant.ru/link/?req=doc&amp;demo=2&amp;base=LAW&amp;n=2875&amp;date=30.04.2023" TargetMode="External"/><Relationship Id="rId12" Type="http://schemas.openxmlformats.org/officeDocument/2006/relationships/hyperlink" Target="https://login.consultant.ru/link/?req=doc&amp;demo=2&amp;base=LAW&amp;n=438471&amp;date=30.04.2023" TargetMode="External"/><Relationship Id="rId17" Type="http://schemas.openxmlformats.org/officeDocument/2006/relationships/footer" Target="footer1.xml"/><Relationship Id="rId25"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m.edsoo.ru/7f4170e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m.edsoo.ru/7f4170e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8026</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2023-09-14T09:12:00Z</dcterms:created>
  <dcterms:modified xsi:type="dcterms:W3CDTF">2023-10-05T16:53:00Z</dcterms:modified>
</cp:coreProperties>
</file>