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«Специальная (коррекционная) школа-интернат № 68»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г. Орск Оренбургской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4 от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30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 20___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 Н.В.Смалий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83/5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 августа 2023 г.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 развитию речи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(вариант 2.2)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 класса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  2023-2024 учебный год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6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2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31 августа 2023 г.</w:t>
            </w:r>
          </w:p>
        </w:tc>
        <w:tc>
          <w:tcPr>
            <w:tcW w:w="605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Мухаметзяновой Т.В.,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учителем русского языка и литературы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</w:tr>
    </w:tbl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Орск, 2023 год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(Зарегистрирован 28.07.2023 № 74502)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Адаптированная основная образовательная программа основного общего образования обучающихся с нарушениями слуха.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план на 2023-2024 учебный год ГКОУ «Специальная (коррекционная) школа-интерната № 68»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Рабочая программа по «Развитию речи» (7 класс) адресована обучающимся с нарушениями слуха (включая кохлеарно имплантированных),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637-р), Примерной программы воспитания – с учётом планируемых результатов духовно-нравственного развития, воспитания и социализации обучающихся.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Специальный предмет «Развитие речи» направлен на совершенствование у обучающихся с нарушениями слуха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 уроках обязательно проводятся беседы, организуются работы с текстами по указанным в программе тематическим разделам в сочетании с различными наглядными средствами, а также наглядно-практическими, наглядно-действенными приёмами обучения. Содержание учебной дисциплины представлено комплексом тематических разделов. Они выстраиваются не линейно, а концентрически: многие из них 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Цели изучения учебного предмета </w:t>
      </w:r>
      <w:r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«Развитие речи»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Общая цель изучения предмета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«Развитие речи»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Кроме того, цели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развитие способности использовать возможности языка как средства коммуникации и познания;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содействие инкультурации личности обучающихся с нарушениями слуха.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Место предмета в учебном плане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Учебный предмет «Развитие речи» входит в предметную область «Русский язык, литература» и является обязательным. «Развитие речи» является специальным учебным предметом; неразрывно связан с предметными дисциплинами «Русский язык», «Литература», обеспечивая достижение обучающимися с нарушениями слуха образовательных результатов в сфере обучения языку и развития речи.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Учебный план ГКОУ «Специальная (коррекционная) школа-интерната № 68» на уроки развития речи в 7 классе отводит 1 учебный час в неделю, всего 34 учебных часа.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Содержание учебного предмета/учебного курса/учебного модуля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Содержание учебного предмета «Развитие речи», представленное в Примерной рабочей программе, соответствует Адаптированной основной образовательной программе основного общего образования (вариант 2.2.2).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Тематические модули: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«Язык и речь. Культура речи», «Текст», «Функциональные разновидности языка».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Язык и речь. Культура речи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Монолог и его виды. Диалог и его виды. Диалогическое единство. Реплики. Культура общения. Этикетные выражения.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Основное содержание: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Культура общения. Этикетные выражения.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виды деятельности обучающихся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Создавать различные виды монолога на бытовые, научно-учебные (в том числе лингвистические) темы.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Текст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Основное содержание: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соответствие текста требованиям цельности, связности, относительной законченности.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виды деятельности обучающихся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Функциональные разновидности языка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Научный стиль. Сфера употребления, функции, языковые особенности. Учебный доклад.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Основное содержание: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учебный доклад. Презентация. Групповая коммуникация.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виды деятельности обучающихся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Тематические разделы: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Репродукции картин для работы над сочинением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 Бродский И.И. «Летний сад осенью».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Григорьев С.А. «Вратарь».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Попов И.А. «Первый снег».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Хабаров В.И. «Портрет Милы».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Широков Е.Н. «Друзья».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Шишкин И.И. «Утро в сосновом лесу».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Юон К. «Конец зимы. Полдень».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обучения по учебному предмету «Развитие речи» в отношении всех микрогрупп обучающихся с нарушениями слуха оцениваются по окончании основного общего образования в совокупности с другими дисциплинами предметной области «Русский язык, литература» («Русский язык», «Литература»), не сопоставляясь с результатами нормативно развивающихся сверстников.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Субъективная значимость овладения и использования словесного (русского/русского и национального) языка.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Уважительное отношения к труду, наличие опыта участия в социально значимом труде.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14. Идентификация себя в качестве субъекта социальных преобразований с учётом собственных возможностей и ограничений, вызванных нарушением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 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личностнозначимой ценности).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Метапредметные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1. Овладение универсальными учебными познавательными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Базовые логические действия: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дефицит информации текста, необходимой для решения поставленной учебной задачи;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Базовые исследовательские действия: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использовать вопросы как исследовательский инструмент познания в языковом образовании;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аргументировать свою позицию, мнение;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составлять алгоритм действий и использовать его для решения учебных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проводить (самостоятельно/с помощью учителя (в т.ч.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формулировать обобщения и выводы по результатам проведённого наблюдения, исследования.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Работа с информацией: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запоминать и систематизировать информацию.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2. Овладение универсальными учебными коммуникативными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Общение: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распознавать невербальные средства общения, понимать значение социальных знаков;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знать и распознавать предпосылки конфликтных ситуаций и смягчать конфликты, вести переговоры;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публично представлять результаты проведённого языкового анализа, выполненного лингвистического исследования, проекта;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Совместная деятельность: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3. Овладение универсальными учебными регулятивными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Самоорганизация: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проблемы для решения в учебных и жизненных ситуациях;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ориентироваться в различных подходах к принятию решений (индивидуальное, принятие решения в группе, принятие решения группой);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делать выбор и брать ответственность за решение.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Самоконтроль: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владеть разными способами самоконтроля (в том числе речевого), самомотивации и рефлексии;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давать адекватную оценку учебной ситуации и предлагать план её изменения;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предвидеть трудности, которые могут возникнуть при решении учебной задачи, и адаптировать решение к меняющимся обстоятельствам;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Эмоциональный интеллект: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развивать способность управлять собственными эмоциями и эмоциями других;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Принятие себя и других: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осознанно относиться к другому человеку и его мнению;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признавать своё и чужое право на ошибку;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принимать себя и других, не осуждая;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проявлять открытость себе и другим;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осознавать невозможность контролировать всё вокруг.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по дисциплине «Развитие речи» и специальному предмету «Русский язык» 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 не предусматривается. </w:t>
      </w:r>
      <w:r>
        <w:rPr>
          <w:rFonts w:ascii="Times New Roman" w:hAnsi="Times New Roman" w:cs="Times New Roman"/>
          <w:i/>
          <w:sz w:val="24"/>
          <w:szCs w:val="24"/>
        </w:rPr>
        <w:t>Речевая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•осуществлять репродукцию текстов – в процессе различных видов пересказа;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•принимать участие в диалогическом и полилогическом общении (в условиях личной и деловой коммуникации), в т.ч. с использованием устнодактильной и невербальных (в случае необходимости) средств коммуникации; практически владеть основными особенностями, присущими официальному, нейтральному и неофициальному регистрам общения;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•формулировать устно и письменно ответы на поставленные вопросы;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•составлять, анализировать, редактировать деловые документы (из числа изученных);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•способностью воспринимать слухозрительно и произносить достаточно внятно речевой материал, необходимый для выполнения учебнопознавательных действий;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•способностью воспринимать слухозрительно и на слух, внятно и естественно знакомую 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Освоение учебного курса «Развитие речи»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в 7 классе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основной школы должно обеспечивать достижение следующих предметных образовательных результатов: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литературы. Участвовать в диалоге на лингвистические темы (в рамках изученного) и в диалоге/полилоге на основе жизненных наблюдений объёмом не менее 4 реплик.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пересказывать прочитанный текст, объём которого составляет не менее 100 слов.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160 слов; для сжатого изложения — не менее 165 слов).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на письме нормы современного русского литературного языка, включая списывание списывания текста объёмом 100 —110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15—20 слов.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Hlk14586861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bookmarkEnd w:id="0"/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02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bookmarkStart w:id="1" w:name="_Hlk145868637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Количество академических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часов, отводимых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 освоение каждого раздела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Изучаем школьные предметы 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РФ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рф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school-collection.edu.ru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 pedsovet.org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Педсовет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Фоксфорд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interneturok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Грамота.ру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Деловые документы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881140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4E"/>
    <w:rsid w:val="00006519"/>
    <w:rsid w:val="00066212"/>
    <w:rsid w:val="000A29C1"/>
    <w:rsid w:val="000A3211"/>
    <w:rsid w:val="000C7E94"/>
    <w:rsid w:val="00173F4E"/>
    <w:rsid w:val="001D6897"/>
    <w:rsid w:val="00215B12"/>
    <w:rsid w:val="002B2171"/>
    <w:rsid w:val="002E5C1F"/>
    <w:rsid w:val="00380E41"/>
    <w:rsid w:val="003B2D5A"/>
    <w:rsid w:val="00524A69"/>
    <w:rsid w:val="00532875"/>
    <w:rsid w:val="00587BB5"/>
    <w:rsid w:val="005A25D6"/>
    <w:rsid w:val="005B40AA"/>
    <w:rsid w:val="005C2E78"/>
    <w:rsid w:val="00676CE7"/>
    <w:rsid w:val="007C6392"/>
    <w:rsid w:val="00811F2B"/>
    <w:rsid w:val="008E5CFA"/>
    <w:rsid w:val="00913C74"/>
    <w:rsid w:val="00925A93"/>
    <w:rsid w:val="00944230"/>
    <w:rsid w:val="00951B74"/>
    <w:rsid w:val="009564B1"/>
    <w:rsid w:val="00985E58"/>
    <w:rsid w:val="009E347D"/>
    <w:rsid w:val="00A42959"/>
    <w:rsid w:val="00AD3482"/>
    <w:rsid w:val="00AF1B43"/>
    <w:rsid w:val="00B44285"/>
    <w:rsid w:val="00B97FA6"/>
    <w:rsid w:val="00BA353C"/>
    <w:rsid w:val="00C512EB"/>
    <w:rsid w:val="00CC0F1A"/>
    <w:rsid w:val="00D43E7C"/>
    <w:rsid w:val="00D92488"/>
    <w:rsid w:val="00DB0841"/>
    <w:rsid w:val="00DB4C3C"/>
    <w:rsid w:val="00DC6D9B"/>
    <w:rsid w:val="00DF4DC2"/>
    <w:rsid w:val="00E4481B"/>
    <w:rsid w:val="00E52C24"/>
    <w:rsid w:val="00EE3FB6"/>
    <w:rsid w:val="00F14180"/>
    <w:rsid w:val="477100D1"/>
    <w:rsid w:val="65D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5"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6552</Words>
  <Characters>37347</Characters>
  <Lines>311</Lines>
  <Paragraphs>87</Paragraphs>
  <TotalTime>374</TotalTime>
  <ScaleCrop>false</ScaleCrop>
  <LinksUpToDate>false</LinksUpToDate>
  <CharactersWithSpaces>43812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2023-08-23T05:17:00Z</dcterms:created>
  <dc:creator>User</dc:creator>
  <cp:lastModifiedBy>Asus</cp:lastModifiedBy>
  <cp:lastPrinted>2023-10-17T11:55:00Z</cp:lastPrinted>
  <dcterms:modified xsi:type="dcterms:W3CDTF">2023-10-28T10:45:21Z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0583569EA30E4C27A791246AA541622A</vt:lpwstr>
  </property>
</Properties>
</file>