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1F" w:rsidRDefault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</w:rPr>
      </w:pPr>
      <w:r w:rsidRPr="00A3621F"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</w:rPr>
        <w:t>Государственное казенное общеобразовательное учреждение «Специальная (коррекционная) школа-интернат № 68»</w:t>
      </w: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</w:rPr>
      </w:pPr>
      <w:r w:rsidRPr="00A3621F"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</w:rPr>
        <w:t>г. Орск Оренбургской области</w:t>
      </w: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53"/>
        <w:tblW w:w="9915" w:type="dxa"/>
        <w:tblLayout w:type="fixed"/>
        <w:tblLook w:val="04A0" w:firstRow="1" w:lastRow="0" w:firstColumn="1" w:lastColumn="0" w:noHBand="0" w:noVBand="1"/>
      </w:tblPr>
      <w:tblGrid>
        <w:gridCol w:w="3148"/>
        <w:gridCol w:w="3383"/>
        <w:gridCol w:w="3384"/>
      </w:tblGrid>
      <w:tr w:rsidR="00A3621F" w:rsidRPr="00A3621F" w:rsidTr="00A76460">
        <w:tc>
          <w:tcPr>
            <w:tcW w:w="3149" w:type="dxa"/>
          </w:tcPr>
          <w:p w:rsidR="00A3621F" w:rsidRPr="00A3621F" w:rsidRDefault="00A3621F" w:rsidP="00A3621F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A3621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Рассмотрена</w:t>
            </w:r>
          </w:p>
          <w:p w:rsidR="00A3621F" w:rsidRPr="00A3621F" w:rsidRDefault="00A3621F" w:rsidP="00A3621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362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заседании МО</w:t>
            </w:r>
          </w:p>
          <w:p w:rsidR="00A3621F" w:rsidRPr="00A3621F" w:rsidRDefault="00A3621F" w:rsidP="00A3621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362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Протокол № 4  </w:t>
            </w:r>
            <w:proofErr w:type="gramStart"/>
            <w:r w:rsidRPr="00A362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A362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3621F" w:rsidRPr="00A3621F" w:rsidRDefault="00A3621F" w:rsidP="00A3621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A362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«30» августа 2023 г.</w:t>
            </w:r>
          </w:p>
        </w:tc>
        <w:tc>
          <w:tcPr>
            <w:tcW w:w="3385" w:type="dxa"/>
          </w:tcPr>
          <w:p w:rsidR="00A3621F" w:rsidRPr="00A3621F" w:rsidRDefault="00A3621F" w:rsidP="00A3621F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A3621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Согласована</w:t>
            </w:r>
          </w:p>
          <w:p w:rsidR="00A3621F" w:rsidRPr="00A3621F" w:rsidRDefault="00A3621F" w:rsidP="00A3621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362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зам. директора по УВР</w:t>
            </w:r>
          </w:p>
          <w:p w:rsidR="00A3621F" w:rsidRPr="00A3621F" w:rsidRDefault="00A3621F" w:rsidP="00A3621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362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 </w:t>
            </w:r>
            <w:proofErr w:type="spellStart"/>
            <w:r w:rsidRPr="00A362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М.А.Колиниченко</w:t>
            </w:r>
            <w:proofErr w:type="spellEnd"/>
          </w:p>
          <w:p w:rsidR="00A3621F" w:rsidRPr="00A3621F" w:rsidRDefault="00A3621F" w:rsidP="00A3621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362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«31» августа 2023 г.</w:t>
            </w:r>
          </w:p>
        </w:tc>
        <w:tc>
          <w:tcPr>
            <w:tcW w:w="3386" w:type="dxa"/>
          </w:tcPr>
          <w:p w:rsidR="00A3621F" w:rsidRPr="00A3621F" w:rsidRDefault="00A3621F" w:rsidP="00A3621F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A3621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</w:p>
          <w:p w:rsidR="00A3621F" w:rsidRPr="00A3621F" w:rsidRDefault="00A3621F" w:rsidP="00A3621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A362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И.о</w:t>
            </w:r>
            <w:proofErr w:type="spellEnd"/>
            <w:r w:rsidRPr="00A362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директора школы-интерната</w:t>
            </w:r>
          </w:p>
          <w:p w:rsidR="00A3621F" w:rsidRPr="00A3621F" w:rsidRDefault="00A3621F" w:rsidP="00A3621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362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 Н.В. </w:t>
            </w:r>
            <w:proofErr w:type="spellStart"/>
            <w:r w:rsidRPr="00A362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Смалий</w:t>
            </w:r>
            <w:proofErr w:type="spellEnd"/>
          </w:p>
          <w:p w:rsidR="00A3621F" w:rsidRPr="00A3621F" w:rsidRDefault="00A3621F" w:rsidP="00A3621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362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Приказ № 83/5</w:t>
            </w:r>
          </w:p>
          <w:p w:rsidR="00A3621F" w:rsidRPr="00A3621F" w:rsidRDefault="00A3621F" w:rsidP="00A3621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A3621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«31» августа 2023 г.</w:t>
            </w:r>
          </w:p>
        </w:tc>
      </w:tr>
    </w:tbl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  <w:r w:rsidRPr="00A3621F">
        <w:rPr>
          <w:rFonts w:ascii="Times New Roman" w:eastAsiaTheme="minorHAnsi" w:hAnsi="Times New Roman"/>
          <w:b/>
          <w:bCs/>
          <w:sz w:val="24"/>
          <w:szCs w:val="24"/>
        </w:rPr>
        <w:t>АДАПТИРОВАННАЯ РАБОЧАЯ ПРОГРАММА</w:t>
      </w: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  <w:r w:rsidRPr="00A3621F">
        <w:rPr>
          <w:rFonts w:ascii="Times New Roman" w:eastAsiaTheme="minorHAnsi" w:hAnsi="Times New Roman"/>
          <w:b/>
          <w:bCs/>
          <w:sz w:val="24"/>
          <w:szCs w:val="24"/>
        </w:rPr>
        <w:t xml:space="preserve"> по </w:t>
      </w:r>
      <w:r>
        <w:rPr>
          <w:rFonts w:ascii="Times New Roman" w:eastAsiaTheme="minorHAnsi" w:hAnsi="Times New Roman"/>
          <w:b/>
          <w:bCs/>
          <w:sz w:val="24"/>
          <w:szCs w:val="24"/>
        </w:rPr>
        <w:t>биологии</w:t>
      </w:r>
      <w:r w:rsidRPr="00A3621F">
        <w:rPr>
          <w:rFonts w:ascii="Times New Roman" w:eastAsiaTheme="minorHAnsi" w:hAnsi="Times New Roman"/>
          <w:b/>
          <w:bCs/>
          <w:sz w:val="24"/>
          <w:szCs w:val="24"/>
        </w:rPr>
        <w:t xml:space="preserve"> (ФГОС)</w:t>
      </w: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  <w:r w:rsidRPr="00A3621F">
        <w:rPr>
          <w:rFonts w:ascii="Times New Roman" w:eastAsiaTheme="minorHAnsi" w:hAnsi="Times New Roman"/>
          <w:b/>
          <w:bCs/>
          <w:sz w:val="24"/>
          <w:szCs w:val="24"/>
        </w:rPr>
        <w:t>для слабослышащих и позднооглохших обучающихся</w:t>
      </w: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  <w:r w:rsidRPr="00A3621F">
        <w:rPr>
          <w:rFonts w:ascii="Times New Roman" w:eastAsiaTheme="minorHAnsi" w:hAnsi="Times New Roman"/>
          <w:b/>
          <w:bCs/>
          <w:sz w:val="24"/>
          <w:szCs w:val="24"/>
        </w:rPr>
        <w:t>(вариант 2.2.)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7</w:t>
      </w:r>
      <w:r w:rsidRPr="00A3621F">
        <w:rPr>
          <w:rFonts w:ascii="Times New Roman" w:eastAsiaTheme="minorHAnsi" w:hAnsi="Times New Roman"/>
          <w:b/>
          <w:bCs/>
          <w:sz w:val="24"/>
          <w:szCs w:val="24"/>
        </w:rPr>
        <w:t xml:space="preserve"> класс</w:t>
      </w: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  <w:r w:rsidRPr="00A3621F">
        <w:rPr>
          <w:rFonts w:ascii="Times New Roman" w:eastAsiaTheme="minorHAnsi" w:hAnsi="Times New Roman"/>
          <w:b/>
          <w:bCs/>
          <w:sz w:val="24"/>
          <w:szCs w:val="24"/>
        </w:rPr>
        <w:t xml:space="preserve">на   2023- 2024 учебный год </w:t>
      </w: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3504"/>
        <w:gridCol w:w="6067"/>
      </w:tblGrid>
      <w:tr w:rsidR="00A3621F" w:rsidRPr="00A3621F" w:rsidTr="00A76460">
        <w:tc>
          <w:tcPr>
            <w:tcW w:w="3504" w:type="dxa"/>
          </w:tcPr>
          <w:p w:rsidR="00A3621F" w:rsidRPr="00A3621F" w:rsidRDefault="00A3621F" w:rsidP="00A3621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proofErr w:type="gramStart"/>
            <w:r w:rsidRPr="00A3621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Принята</w:t>
            </w:r>
            <w:proofErr w:type="gramEnd"/>
          </w:p>
          <w:p w:rsidR="00A3621F" w:rsidRPr="00A3621F" w:rsidRDefault="00A3621F" w:rsidP="00A3621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3621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Протокол педагогического совета № 6</w:t>
            </w:r>
          </w:p>
          <w:p w:rsidR="00A3621F" w:rsidRPr="00A3621F" w:rsidRDefault="00A3621F" w:rsidP="00A3621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3621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от « 31 » августа 2023 г.</w:t>
            </w:r>
          </w:p>
          <w:p w:rsidR="00A3621F" w:rsidRPr="00A3621F" w:rsidRDefault="00A3621F" w:rsidP="00A3621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67" w:type="dxa"/>
          </w:tcPr>
          <w:p w:rsidR="00A3621F" w:rsidRPr="00A3621F" w:rsidRDefault="00A3621F" w:rsidP="00A3621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3621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Разработана</w:t>
            </w:r>
          </w:p>
          <w:p w:rsidR="00A3621F" w:rsidRPr="00A3621F" w:rsidRDefault="00A3621F" w:rsidP="00A3621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:rsidR="00A3621F" w:rsidRPr="00A3621F" w:rsidRDefault="00A3621F" w:rsidP="00A3621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proofErr w:type="spellStart"/>
            <w:r w:rsidRPr="00A3621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Пересадько</w:t>
            </w:r>
            <w:proofErr w:type="spellEnd"/>
            <w:r w:rsidRPr="00A3621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Ольгой Васильевной,</w:t>
            </w:r>
          </w:p>
          <w:p w:rsidR="00A3621F" w:rsidRPr="00A3621F" w:rsidRDefault="00A3621F" w:rsidP="00A3621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3621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учителем географии и биологии</w:t>
            </w:r>
          </w:p>
          <w:p w:rsidR="00A3621F" w:rsidRPr="00A3621F" w:rsidRDefault="00A3621F" w:rsidP="00A3621F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3621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первой</w:t>
            </w:r>
            <w:r w:rsidRPr="00A3621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21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квалификационной</w:t>
            </w:r>
            <w:proofErr w:type="spellEnd"/>
            <w:r w:rsidRPr="00A3621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21F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категории</w:t>
            </w:r>
            <w:proofErr w:type="spellEnd"/>
            <w:r w:rsidRPr="00A3621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A3621F" w:rsidRPr="00A3621F" w:rsidRDefault="00A3621F" w:rsidP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A3621F">
        <w:rPr>
          <w:rFonts w:ascii="Times New Roman" w:eastAsiaTheme="minorHAnsi" w:hAnsi="Times New Roman"/>
          <w:sz w:val="24"/>
          <w:szCs w:val="24"/>
        </w:rPr>
        <w:t>Орск, 2023 год</w:t>
      </w:r>
    </w:p>
    <w:p w:rsidR="00A3621F" w:rsidRDefault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A3621F" w:rsidRDefault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A3621F" w:rsidRDefault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A3621F" w:rsidRDefault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A3621F" w:rsidRDefault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A3621F" w:rsidRDefault="00A3621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87430" w:rsidRDefault="00B439C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Пояснительная записка.</w:t>
      </w:r>
    </w:p>
    <w:p w:rsidR="00D87430" w:rsidRDefault="00D87430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D87430" w:rsidRDefault="00B439C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D87430" w:rsidRDefault="00B439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 ст. 28;</w:t>
      </w:r>
    </w:p>
    <w:p w:rsidR="00D87430" w:rsidRDefault="00B439CB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Приказ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D87430" w:rsidRDefault="00B439CB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D87430" w:rsidRDefault="00B439CB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(Зарегистрировано в Минюсте России 01.11.2022 N 70799). </w:t>
      </w:r>
    </w:p>
    <w:p w:rsidR="00D87430" w:rsidRDefault="00B439CB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br/>
        <w:t xml:space="preserve">"О внесении изменений в приложения № 1 и № 2 к приказу Министерства просвещения Российской Федерации от 21 сентября 2022 г. № </w:t>
      </w:r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>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</w:t>
      </w:r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>зовательную деятельность, и установления предельного срока использования исключенных</w:t>
      </w:r>
      <w:proofErr w:type="gramEnd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учебников"</w:t>
      </w:r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br/>
        <w:t>(</w:t>
      </w:r>
      <w:proofErr w:type="gramStart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>Зарегистрирован</w:t>
      </w:r>
      <w:proofErr w:type="gramEnd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28.07.2023 № 74502)</w:t>
      </w:r>
    </w:p>
    <w:p w:rsidR="00D87430" w:rsidRDefault="00B439CB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Программа общеобразовательных учреждений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Биология. 5-9 классы. В.В. Пасечник, В.В. </w:t>
      </w:r>
      <w:proofErr w:type="spellStart"/>
      <w:r>
        <w:rPr>
          <w:color w:val="000000"/>
        </w:rPr>
        <w:t>Латюшин</w:t>
      </w:r>
      <w:proofErr w:type="spellEnd"/>
      <w:r>
        <w:rPr>
          <w:color w:val="000000"/>
        </w:rPr>
        <w:t>, Г.Г. Швецов.</w:t>
      </w:r>
    </w:p>
    <w:p w:rsidR="00D87430" w:rsidRDefault="00B439CB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на </w:t>
      </w:r>
      <w:r>
        <w:rPr>
          <w:rFonts w:ascii="Times New Roman" w:eastAsia="Times New Roman" w:hAnsi="Times New Roman" w:cs="Times New Roman"/>
          <w:sz w:val="24"/>
          <w:szCs w:val="24"/>
        </w:rPr>
        <w:t>2023 – 2024 учебный год ГКОУ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(коррекционная) школа-интерната № 68» </w:t>
      </w:r>
    </w:p>
    <w:p w:rsidR="00D87430" w:rsidRPr="00A3621F" w:rsidRDefault="00B4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1F">
        <w:rPr>
          <w:rFonts w:ascii="Times New Roman" w:hAnsi="Times New Roman" w:cs="Times New Roman"/>
          <w:sz w:val="24"/>
          <w:szCs w:val="24"/>
        </w:rPr>
        <w:t>Учебная дисциплина «Биология» играет важную роль в когнитивном, коммуникативном, социокультурном развитии обучающихся с нарушениями слуха.</w:t>
      </w:r>
    </w:p>
    <w:p w:rsidR="00D87430" w:rsidRPr="00A3621F" w:rsidRDefault="00B439CB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3621F">
        <w:rPr>
          <w:rFonts w:ascii="Times New Roman" w:hAnsi="Times New Roman" w:cs="Times New Roman"/>
          <w:sz w:val="24"/>
          <w:szCs w:val="24"/>
        </w:rPr>
        <w:t xml:space="preserve">Биология содействует формированию у обучающихся с нарушениями слуха ценностного, </w:t>
      </w:r>
      <w:r w:rsidRPr="00A3621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эмоционально положительного отношения к миру природы и культуры, воспитанию духовности, активности, способности к созиданию для сохранения ресурсов планеты. </w:t>
      </w:r>
      <w:proofErr w:type="gramStart"/>
      <w:r w:rsidRPr="00A3621F">
        <w:rPr>
          <w:rFonts w:ascii="Times New Roman" w:eastAsia="Arial Unicode MS" w:hAnsi="Times New Roman" w:cs="Times New Roman"/>
          <w:kern w:val="1"/>
          <w:sz w:val="24"/>
          <w:szCs w:val="24"/>
        </w:rPr>
        <w:t>Знакомство с начал</w:t>
      </w:r>
      <w:r w:rsidRPr="00A3621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ами естественных и социально гуманитарных наук в их единстве и взаимосвязях даёт обучающемуся </w:t>
      </w:r>
      <w:r w:rsidRPr="00A3621F">
        <w:rPr>
          <w:rFonts w:ascii="Times New Roman" w:hAnsi="Times New Roman" w:cs="Times New Roman"/>
          <w:sz w:val="24"/>
          <w:szCs w:val="24"/>
        </w:rPr>
        <w:t>с нарушенным слухом</w:t>
      </w:r>
      <w:r w:rsidRPr="00A3621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ключ к осмыслению личного опыта, позволяет найти свое место в ближайшем окружении, прогнозировать направление личных интересов.</w:t>
      </w:r>
      <w:proofErr w:type="gramEnd"/>
      <w:r w:rsidRPr="00A3621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В ходе изучени</w:t>
      </w:r>
      <w:r w:rsidRPr="00A3621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я курса </w:t>
      </w:r>
      <w:proofErr w:type="gramStart"/>
      <w:r w:rsidRPr="00A3621F">
        <w:rPr>
          <w:rFonts w:ascii="Times New Roman" w:eastAsia="Arial Unicode MS" w:hAnsi="Times New Roman" w:cs="Times New Roman"/>
          <w:kern w:val="1"/>
          <w:sz w:val="24"/>
          <w:szCs w:val="24"/>
        </w:rPr>
        <w:t>биологии</w:t>
      </w:r>
      <w:proofErr w:type="gramEnd"/>
      <w:r w:rsidRPr="00A3621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обучающиеся</w:t>
      </w:r>
      <w:r w:rsidRPr="00A3621F">
        <w:rPr>
          <w:rFonts w:ascii="Times New Roman" w:hAnsi="Times New Roman" w:cs="Times New Roman"/>
          <w:sz w:val="24"/>
          <w:szCs w:val="24"/>
        </w:rPr>
        <w:t xml:space="preserve"> с нарушениями слуха</w:t>
      </w:r>
      <w:r w:rsidRPr="00A3621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овладевают практико-ориентированными знаниями, что важно для развития экологической и культурологической грамотности</w:t>
      </w:r>
      <w:r w:rsidRPr="00A3621F">
        <w:rPr>
          <w:rFonts w:ascii="Times New Roman" w:eastAsia="Arial Unicode MS" w:hAnsi="Times New Roman" w:cs="Times New Roman"/>
          <w:kern w:val="1"/>
          <w:sz w:val="24"/>
          <w:szCs w:val="24"/>
        </w:rPr>
        <w:t>.</w:t>
      </w:r>
    </w:p>
    <w:p w:rsidR="00D87430" w:rsidRPr="00A3621F" w:rsidRDefault="00B4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1F">
        <w:rPr>
          <w:rFonts w:ascii="Times New Roman" w:hAnsi="Times New Roman" w:cs="Times New Roman"/>
          <w:sz w:val="24"/>
          <w:szCs w:val="24"/>
        </w:rPr>
        <w:t xml:space="preserve">Изучение биологии занимает важное место в системе общего образования </w:t>
      </w:r>
      <w:proofErr w:type="gramStart"/>
      <w:r w:rsidRPr="00A362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621F">
        <w:rPr>
          <w:rFonts w:ascii="Times New Roman" w:hAnsi="Times New Roman" w:cs="Times New Roman"/>
          <w:sz w:val="24"/>
          <w:szCs w:val="24"/>
        </w:rPr>
        <w:t xml:space="preserve"> с наруше</w:t>
      </w:r>
      <w:r w:rsidRPr="00A3621F">
        <w:rPr>
          <w:rFonts w:ascii="Times New Roman" w:hAnsi="Times New Roman" w:cs="Times New Roman"/>
          <w:sz w:val="24"/>
          <w:szCs w:val="24"/>
        </w:rPr>
        <w:t>ниями слуха. Данный учебный предмет обеспечивает овладение системой знаний и умений по биологии, необходимой для применения в практической деятельности, изучения смежных дисциплин, продолжения образования.</w:t>
      </w:r>
    </w:p>
    <w:p w:rsidR="00D87430" w:rsidRPr="00A3621F" w:rsidRDefault="00B439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2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Цели изучения учебного предмета </w:t>
      </w:r>
      <w:r w:rsidRPr="00A3621F">
        <w:rPr>
          <w:rStyle w:val="aa"/>
          <w:rFonts w:ascii="Times New Roman" w:hAnsi="Times New Roman" w:cs="Times New Roman"/>
          <w:b/>
          <w:bCs/>
          <w:iCs/>
          <w:sz w:val="24"/>
          <w:szCs w:val="24"/>
        </w:rPr>
        <w:t>«Биология»</w:t>
      </w:r>
    </w:p>
    <w:p w:rsidR="00D87430" w:rsidRPr="00A3621F" w:rsidRDefault="00B439CB">
      <w:pPr>
        <w:pStyle w:val="3"/>
        <w:shd w:val="clear" w:color="auto" w:fill="auto"/>
        <w:spacing w:before="0" w:line="240" w:lineRule="auto"/>
        <w:ind w:firstLine="709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r w:rsidRPr="00A3621F">
        <w:rPr>
          <w:rStyle w:val="aa"/>
          <w:rFonts w:ascii="Times New Roman" w:hAnsi="Times New Roman" w:cs="Times New Roman"/>
          <w:i/>
          <w:color w:val="auto"/>
          <w:sz w:val="24"/>
          <w:szCs w:val="24"/>
        </w:rPr>
        <w:t>Цель</w:t>
      </w:r>
      <w:r w:rsidRPr="00A3621F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 из</w:t>
      </w:r>
      <w:r w:rsidRPr="00A3621F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учения предмета </w:t>
      </w:r>
      <w:r w:rsidRPr="00A3621F">
        <w:rPr>
          <w:rFonts w:ascii="Times New Roman" w:hAnsi="Times New Roman" w:cs="Times New Roman"/>
          <w:color w:val="auto"/>
          <w:sz w:val="24"/>
          <w:szCs w:val="24"/>
        </w:rPr>
        <w:t>заключается в обеспечении усвоения обучающимися с нарушениями слуха содержания предмета «Биология» в единстве с развитием коммуникативных навыков и социальных компетенций, в том числе:</w:t>
      </w:r>
    </w:p>
    <w:p w:rsidR="00D87430" w:rsidRPr="00A3621F" w:rsidRDefault="00B4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1F">
        <w:rPr>
          <w:rFonts w:ascii="Times New Roman" w:hAnsi="Times New Roman" w:cs="Times New Roman"/>
          <w:sz w:val="24"/>
          <w:szCs w:val="24"/>
        </w:rPr>
        <w:t xml:space="preserve">– формирование системы знаний о признаках и процессах </w:t>
      </w:r>
      <w:r w:rsidRPr="00A3621F">
        <w:rPr>
          <w:rFonts w:ascii="Times New Roman" w:hAnsi="Times New Roman" w:cs="Times New Roman"/>
          <w:sz w:val="24"/>
          <w:szCs w:val="24"/>
        </w:rPr>
        <w:t>жизнедеятельности биологических систем разного уровня организации;</w:t>
      </w:r>
    </w:p>
    <w:p w:rsidR="00D87430" w:rsidRPr="00A3621F" w:rsidRDefault="00B4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1F">
        <w:rPr>
          <w:rFonts w:ascii="Times New Roman" w:hAnsi="Times New Roman" w:cs="Times New Roman"/>
          <w:sz w:val="24"/>
          <w:szCs w:val="24"/>
        </w:rPr>
        <w:t>– 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D87430" w:rsidRPr="00A3621F" w:rsidRDefault="00B4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1F">
        <w:rPr>
          <w:rFonts w:ascii="Times New Roman" w:hAnsi="Times New Roman" w:cs="Times New Roman"/>
          <w:sz w:val="24"/>
          <w:szCs w:val="24"/>
        </w:rPr>
        <w:t>– формирование умений применять методы биологической науки дл</w:t>
      </w:r>
      <w:r w:rsidRPr="00A3621F">
        <w:rPr>
          <w:rFonts w:ascii="Times New Roman" w:hAnsi="Times New Roman" w:cs="Times New Roman"/>
          <w:sz w:val="24"/>
          <w:szCs w:val="24"/>
        </w:rPr>
        <w:t>я изучения биологических систем, в том числе и организма человека;</w:t>
      </w:r>
    </w:p>
    <w:p w:rsidR="00D87430" w:rsidRPr="00A3621F" w:rsidRDefault="00B4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1F">
        <w:rPr>
          <w:rFonts w:ascii="Times New Roman" w:hAnsi="Times New Roman" w:cs="Times New Roman"/>
          <w:sz w:val="24"/>
          <w:szCs w:val="24"/>
        </w:rPr>
        <w:t>–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D87430" w:rsidRPr="00A3621F" w:rsidRDefault="00B4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1F">
        <w:rPr>
          <w:rFonts w:ascii="Times New Roman" w:hAnsi="Times New Roman" w:cs="Times New Roman"/>
          <w:sz w:val="24"/>
          <w:szCs w:val="24"/>
        </w:rPr>
        <w:t xml:space="preserve">– </w:t>
      </w:r>
      <w:r w:rsidRPr="00A3621F">
        <w:rPr>
          <w:rFonts w:ascii="Times New Roman" w:hAnsi="Times New Roman" w:cs="Times New Roman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D87430" w:rsidRPr="00A3621F" w:rsidRDefault="00B4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1F">
        <w:rPr>
          <w:rFonts w:ascii="Times New Roman" w:hAnsi="Times New Roman" w:cs="Times New Roman"/>
          <w:sz w:val="24"/>
          <w:szCs w:val="24"/>
        </w:rPr>
        <w:t xml:space="preserve">– формирование экологической культуры в целях сохранения собственного </w:t>
      </w:r>
      <w:r w:rsidRPr="00A3621F">
        <w:rPr>
          <w:rFonts w:ascii="Times New Roman" w:hAnsi="Times New Roman" w:cs="Times New Roman"/>
          <w:sz w:val="24"/>
          <w:szCs w:val="24"/>
        </w:rPr>
        <w:t>здоровья и охраны окружающей среды.</w:t>
      </w:r>
    </w:p>
    <w:p w:rsidR="00D87430" w:rsidRPr="00A3621F" w:rsidRDefault="00B4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1F">
        <w:rPr>
          <w:rFonts w:ascii="Times New Roman" w:eastAsia="Calibri" w:hAnsi="Times New Roman" w:cs="Times New Roman"/>
          <w:i/>
          <w:sz w:val="24"/>
          <w:szCs w:val="24"/>
        </w:rPr>
        <w:t>Основными задачами</w:t>
      </w:r>
      <w:r w:rsidRPr="00A3621F">
        <w:rPr>
          <w:rFonts w:ascii="Times New Roman" w:eastAsia="Calibri" w:hAnsi="Times New Roman" w:cs="Times New Roman"/>
          <w:sz w:val="24"/>
          <w:szCs w:val="24"/>
        </w:rPr>
        <w:t xml:space="preserve"> изучения учебного предмета являются следующие:</w:t>
      </w:r>
    </w:p>
    <w:p w:rsidR="00D87430" w:rsidRPr="00A3621F" w:rsidRDefault="00B4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1F">
        <w:rPr>
          <w:rFonts w:ascii="Times New Roman" w:hAnsi="Times New Roman" w:cs="Times New Roman"/>
          <w:sz w:val="24"/>
          <w:szCs w:val="24"/>
        </w:rPr>
        <w:t xml:space="preserve">– содействие овладению обучающимися знаниями о живой природе, о закономерностях строения, жизнедеятельности и </w:t>
      </w:r>
      <w:proofErr w:type="spellStart"/>
      <w:r w:rsidRPr="00A3621F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A3621F">
        <w:rPr>
          <w:rFonts w:ascii="Times New Roman" w:hAnsi="Times New Roman" w:cs="Times New Roman"/>
          <w:sz w:val="24"/>
          <w:szCs w:val="24"/>
        </w:rPr>
        <w:t xml:space="preserve"> роли организмов; человеке ка</w:t>
      </w:r>
      <w:r w:rsidRPr="00A3621F">
        <w:rPr>
          <w:rFonts w:ascii="Times New Roman" w:hAnsi="Times New Roman" w:cs="Times New Roman"/>
          <w:sz w:val="24"/>
          <w:szCs w:val="24"/>
        </w:rPr>
        <w:t>к биосоциальном существе; о роли биологической науки в практической деятельности людей;</w:t>
      </w:r>
    </w:p>
    <w:p w:rsidR="00D87430" w:rsidRPr="00A3621F" w:rsidRDefault="00B4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1F">
        <w:rPr>
          <w:rFonts w:ascii="Times New Roman" w:hAnsi="Times New Roman" w:cs="Times New Roman"/>
          <w:sz w:val="24"/>
          <w:szCs w:val="24"/>
        </w:rPr>
        <w:t>– развитие умений проводить исследования с использованием биологического оборудования и наблюдения за состоянием собственного организма;</w:t>
      </w:r>
    </w:p>
    <w:p w:rsidR="00D87430" w:rsidRPr="00A3621F" w:rsidRDefault="00B4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1F">
        <w:rPr>
          <w:rFonts w:ascii="Times New Roman" w:hAnsi="Times New Roman" w:cs="Times New Roman"/>
          <w:sz w:val="24"/>
          <w:szCs w:val="24"/>
        </w:rPr>
        <w:t xml:space="preserve">– развитие умений осуществлять </w:t>
      </w:r>
      <w:r w:rsidRPr="00A3621F">
        <w:rPr>
          <w:rFonts w:ascii="Times New Roman" w:hAnsi="Times New Roman" w:cs="Times New Roman"/>
          <w:sz w:val="24"/>
          <w:szCs w:val="24"/>
        </w:rPr>
        <w:t xml:space="preserve">работу с биологической информацией, в </w:t>
      </w:r>
      <w:proofErr w:type="spellStart"/>
      <w:r w:rsidRPr="00A3621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3621F">
        <w:rPr>
          <w:rFonts w:ascii="Times New Roman" w:hAnsi="Times New Roman" w:cs="Times New Roman"/>
          <w:sz w:val="24"/>
          <w:szCs w:val="24"/>
        </w:rPr>
        <w:t>. о современных достижениях в области биологии, её анализ и критическое оценивание;</w:t>
      </w:r>
    </w:p>
    <w:p w:rsidR="00D87430" w:rsidRPr="00A3621F" w:rsidRDefault="00B439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621F">
        <w:rPr>
          <w:rFonts w:ascii="Times New Roman" w:hAnsi="Times New Roman" w:cs="Times New Roman"/>
          <w:sz w:val="24"/>
          <w:szCs w:val="24"/>
        </w:rPr>
        <w:t>– воспитание биологически и экологически грамотной личности, готовой к сохранению собственного здоровья и охраны окружающей среды;</w:t>
      </w:r>
    </w:p>
    <w:p w:rsidR="00D87430" w:rsidRPr="00A3621F" w:rsidRDefault="00B439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621F">
        <w:rPr>
          <w:rFonts w:ascii="Times New Roman" w:hAnsi="Times New Roman" w:cs="Times New Roman"/>
          <w:sz w:val="24"/>
          <w:szCs w:val="24"/>
        </w:rPr>
        <w:t xml:space="preserve">– обогащение коммуникативной практики </w:t>
      </w:r>
      <w:proofErr w:type="gramStart"/>
      <w:r w:rsidRPr="00A362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621F">
        <w:rPr>
          <w:rFonts w:ascii="Times New Roman" w:hAnsi="Times New Roman" w:cs="Times New Roman"/>
          <w:sz w:val="24"/>
          <w:szCs w:val="24"/>
        </w:rPr>
        <w:t xml:space="preserve"> на материале учебной дисциплины, формирование понятийного аппарата биологии.</w:t>
      </w:r>
    </w:p>
    <w:p w:rsidR="00D87430" w:rsidRPr="00A3621F" w:rsidRDefault="00B439CB">
      <w:pPr>
        <w:spacing w:after="0" w:line="240" w:lineRule="auto"/>
        <w:ind w:firstLine="709"/>
        <w:jc w:val="center"/>
        <w:rPr>
          <w:rStyle w:val="aa"/>
          <w:rFonts w:ascii="Times New Roman" w:hAnsi="Times New Roman" w:cs="Times New Roman"/>
          <w:b/>
          <w:bCs/>
          <w:iCs/>
          <w:sz w:val="24"/>
          <w:szCs w:val="24"/>
        </w:rPr>
      </w:pPr>
      <w:r w:rsidRPr="00A3621F">
        <w:rPr>
          <w:rStyle w:val="aa"/>
          <w:rFonts w:ascii="Times New Roman" w:hAnsi="Times New Roman" w:cs="Times New Roman"/>
          <w:b/>
          <w:bCs/>
          <w:iCs/>
          <w:sz w:val="24"/>
          <w:szCs w:val="24"/>
        </w:rPr>
        <w:t>Место предмета в учебном плане</w:t>
      </w:r>
    </w:p>
    <w:p w:rsidR="00D87430" w:rsidRPr="00A3621F" w:rsidRDefault="00B4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21F">
        <w:rPr>
          <w:rFonts w:ascii="Times New Roman" w:hAnsi="Times New Roman" w:cs="Times New Roman"/>
          <w:sz w:val="24"/>
          <w:szCs w:val="24"/>
        </w:rPr>
        <w:t>Учебный предмет «Биология» представляет собой составную часть предметной области «</w:t>
      </w:r>
      <w:proofErr w:type="gramStart"/>
      <w:r w:rsidRPr="00A3621F">
        <w:rPr>
          <w:rFonts w:ascii="Times New Roman" w:hAnsi="Times New Roman" w:cs="Times New Roman"/>
          <w:sz w:val="24"/>
          <w:szCs w:val="24"/>
        </w:rPr>
        <w:t>Естественно-науч</w:t>
      </w:r>
      <w:r w:rsidRPr="00A3621F">
        <w:rPr>
          <w:rFonts w:ascii="Times New Roman" w:hAnsi="Times New Roman" w:cs="Times New Roman"/>
          <w:sz w:val="24"/>
          <w:szCs w:val="24"/>
        </w:rPr>
        <w:t>ные</w:t>
      </w:r>
      <w:proofErr w:type="gramEnd"/>
      <w:r w:rsidRPr="00A3621F">
        <w:rPr>
          <w:rFonts w:ascii="Times New Roman" w:hAnsi="Times New Roman" w:cs="Times New Roman"/>
          <w:sz w:val="24"/>
          <w:szCs w:val="24"/>
        </w:rPr>
        <w:t xml:space="preserve"> предметы» и является обязательным.</w:t>
      </w:r>
    </w:p>
    <w:p w:rsidR="00D87430" w:rsidRPr="00A3621F" w:rsidRDefault="00B439CB">
      <w:pPr>
        <w:spacing w:after="0" w:line="240" w:lineRule="auto"/>
        <w:ind w:firstLine="709"/>
        <w:jc w:val="both"/>
      </w:pPr>
      <w:proofErr w:type="gramStart"/>
      <w:r w:rsidRPr="00A3621F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A3621F">
        <w:rPr>
          <w:rFonts w:ascii="Times New Roman" w:hAnsi="Times New Roman"/>
          <w:bCs/>
          <w:sz w:val="24"/>
          <w:szCs w:val="24"/>
        </w:rPr>
        <w:t>ГКОУ «Специальная (коррекционная) школа-интерната № 68»</w:t>
      </w:r>
      <w:r w:rsidRPr="00A3621F">
        <w:rPr>
          <w:b/>
          <w:bCs/>
          <w:sz w:val="24"/>
          <w:szCs w:val="24"/>
        </w:rPr>
        <w:t xml:space="preserve"> </w:t>
      </w:r>
      <w:r w:rsidRPr="00A3621F">
        <w:rPr>
          <w:rFonts w:ascii="Times New Roman" w:eastAsia="SimSun" w:hAnsi="Times New Roman"/>
          <w:sz w:val="24"/>
          <w:szCs w:val="24"/>
        </w:rPr>
        <w:t xml:space="preserve">на изучение </w:t>
      </w:r>
      <w:r w:rsidRPr="00A3621F">
        <w:rPr>
          <w:rFonts w:ascii="Times New Roman" w:eastAsia="SimSun" w:hAnsi="Times New Roman"/>
          <w:sz w:val="24"/>
          <w:szCs w:val="24"/>
        </w:rPr>
        <w:t>предмета</w:t>
      </w:r>
      <w:r w:rsidRPr="00A3621F">
        <w:rPr>
          <w:rFonts w:ascii="Times New Roman" w:eastAsia="SimSun" w:hAnsi="Times New Roman"/>
          <w:sz w:val="24"/>
          <w:szCs w:val="24"/>
        </w:rPr>
        <w:t xml:space="preserve"> «Биология»</w:t>
      </w:r>
      <w:r w:rsidRPr="00A3621F">
        <w:rPr>
          <w:rFonts w:ascii="Times New Roman" w:eastAsia="SimSun" w:hAnsi="Times New Roman"/>
          <w:sz w:val="24"/>
          <w:szCs w:val="24"/>
        </w:rPr>
        <w:t xml:space="preserve"> в </w:t>
      </w:r>
      <w:r w:rsidRPr="00A3621F">
        <w:rPr>
          <w:rFonts w:ascii="Times New Roman" w:eastAsia="SimSun" w:hAnsi="Times New Roman"/>
          <w:sz w:val="24"/>
          <w:szCs w:val="24"/>
        </w:rPr>
        <w:t xml:space="preserve">7 </w:t>
      </w:r>
      <w:r w:rsidRPr="00A3621F">
        <w:rPr>
          <w:rFonts w:ascii="Times New Roman" w:eastAsia="SimSun" w:hAnsi="Times New Roman"/>
          <w:sz w:val="24"/>
          <w:szCs w:val="24"/>
        </w:rPr>
        <w:t xml:space="preserve">классе отводит </w:t>
      </w:r>
      <w:r w:rsidRPr="00A3621F">
        <w:rPr>
          <w:rFonts w:ascii="Times New Roman" w:eastAsia="SimSun" w:hAnsi="Times New Roman"/>
          <w:sz w:val="24"/>
          <w:szCs w:val="24"/>
        </w:rPr>
        <w:t>1</w:t>
      </w:r>
      <w:r w:rsidRPr="00A3621F">
        <w:rPr>
          <w:rFonts w:ascii="Times New Roman" w:eastAsia="SimSun" w:hAnsi="Times New Roman"/>
          <w:sz w:val="24"/>
          <w:szCs w:val="24"/>
        </w:rPr>
        <w:t xml:space="preserve"> учебны</w:t>
      </w:r>
      <w:r w:rsidRPr="00A3621F">
        <w:rPr>
          <w:rFonts w:ascii="Times New Roman" w:eastAsia="SimSun" w:hAnsi="Times New Roman"/>
          <w:sz w:val="24"/>
          <w:szCs w:val="24"/>
        </w:rPr>
        <w:t>й</w:t>
      </w:r>
      <w:r w:rsidRPr="00A3621F">
        <w:rPr>
          <w:rFonts w:ascii="Times New Roman" w:eastAsia="SimSun" w:hAnsi="Times New Roman"/>
          <w:sz w:val="24"/>
          <w:szCs w:val="24"/>
        </w:rPr>
        <w:t xml:space="preserve"> </w:t>
      </w:r>
      <w:r w:rsidRPr="00A3621F">
        <w:rPr>
          <w:rFonts w:ascii="Times New Roman" w:eastAsia="SimSun" w:hAnsi="Times New Roman"/>
          <w:sz w:val="24"/>
          <w:szCs w:val="24"/>
        </w:rPr>
        <w:t xml:space="preserve">час в неделю, всего </w:t>
      </w:r>
      <w:r w:rsidRPr="00A3621F">
        <w:rPr>
          <w:rFonts w:ascii="Times New Roman" w:eastAsia="SimSun" w:hAnsi="Times New Roman"/>
          <w:sz w:val="24"/>
          <w:szCs w:val="24"/>
        </w:rPr>
        <w:t xml:space="preserve">34 </w:t>
      </w:r>
      <w:r w:rsidRPr="00A3621F">
        <w:rPr>
          <w:rFonts w:ascii="Times New Roman" w:eastAsia="SimSun" w:hAnsi="Times New Roman"/>
          <w:sz w:val="24"/>
          <w:szCs w:val="24"/>
        </w:rPr>
        <w:t>учебных часа.</w:t>
      </w:r>
      <w:proofErr w:type="gramEnd"/>
    </w:p>
    <w:p w:rsidR="00D87430" w:rsidRPr="00A3621F" w:rsidRDefault="00D8743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7430" w:rsidRPr="00A3621F" w:rsidRDefault="00B439CB">
      <w:pPr>
        <w:spacing w:after="0" w:line="240" w:lineRule="auto"/>
        <w:ind w:firstLine="709"/>
        <w:jc w:val="center"/>
        <w:rPr>
          <w:rStyle w:val="aa"/>
          <w:rFonts w:ascii="Times New Roman" w:hAnsi="Times New Roman" w:cs="Times New Roman"/>
          <w:b/>
          <w:bCs/>
          <w:iCs/>
          <w:sz w:val="28"/>
          <w:szCs w:val="28"/>
        </w:rPr>
      </w:pPr>
      <w:r w:rsidRPr="00A3621F">
        <w:rPr>
          <w:rStyle w:val="aa"/>
          <w:rFonts w:ascii="Times New Roman" w:hAnsi="Times New Roman" w:cs="Times New Roman"/>
          <w:b/>
          <w:bCs/>
          <w:iCs/>
          <w:sz w:val="28"/>
          <w:szCs w:val="28"/>
        </w:rPr>
        <w:t>Содержание учебного предмета</w:t>
      </w:r>
    </w:p>
    <w:p w:rsidR="00D87430" w:rsidRPr="00A3621F" w:rsidRDefault="00B43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2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Примерные виды </w:t>
      </w:r>
      <w:r w:rsidRPr="00A362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деятельности </w:t>
      </w:r>
      <w:proofErr w:type="gramStart"/>
      <w:r w:rsidRPr="00A3621F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A3621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87430" w:rsidRPr="00A3621F" w:rsidRDefault="00B43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21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3621F">
        <w:rPr>
          <w:rFonts w:ascii="Times New Roman" w:hAnsi="Times New Roman" w:cs="Times New Roman"/>
          <w:sz w:val="28"/>
          <w:szCs w:val="28"/>
        </w:rPr>
        <w:t>восприятие (</w:t>
      </w:r>
      <w:proofErr w:type="spellStart"/>
      <w:r w:rsidRPr="00A3621F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A3621F">
        <w:rPr>
          <w:rFonts w:ascii="Times New Roman" w:hAnsi="Times New Roman" w:cs="Times New Roman"/>
          <w:sz w:val="28"/>
          <w:szCs w:val="28"/>
        </w:rPr>
        <w:t xml:space="preserve"> и на слух) речевого материала по учебной дисциплине, включая терминологическую и тематическую лексику учебной дисциплины, а также лексику, необходимую для организации учебной деятельности;</w:t>
      </w:r>
    </w:p>
    <w:p w:rsidR="00D87430" w:rsidRPr="00A3621F" w:rsidRDefault="00B4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1F">
        <w:rPr>
          <w:rFonts w:ascii="Times New Roman" w:eastAsia="Times New Roman" w:hAnsi="Times New Roman" w:cs="Times New Roman"/>
          <w:sz w:val="28"/>
          <w:szCs w:val="28"/>
        </w:rPr>
        <w:t>– воспроизведение (устно, письменно, устно-</w:t>
      </w:r>
      <w:proofErr w:type="spellStart"/>
      <w:r w:rsidRPr="00A3621F">
        <w:rPr>
          <w:rFonts w:ascii="Times New Roman" w:eastAsia="Times New Roman" w:hAnsi="Times New Roman" w:cs="Times New Roman"/>
          <w:sz w:val="28"/>
          <w:szCs w:val="28"/>
        </w:rPr>
        <w:t>дактильно</w:t>
      </w:r>
      <w:proofErr w:type="spellEnd"/>
      <w:r w:rsidRPr="00A3621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3621F">
        <w:rPr>
          <w:rFonts w:ascii="Times New Roman" w:hAnsi="Times New Roman" w:cs="Times New Roman"/>
          <w:sz w:val="28"/>
          <w:szCs w:val="28"/>
        </w:rPr>
        <w:t>терминов, понятий, обозначающих объекты природы, выражающих временные и пространственные отношения и т.д.;</w:t>
      </w:r>
    </w:p>
    <w:p w:rsidR="00D87430" w:rsidRPr="00A3621F" w:rsidRDefault="00B4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</w:t>
      </w:r>
      <w:r w:rsidRPr="00A3621F">
        <w:rPr>
          <w:rFonts w:ascii="Times New Roman" w:hAnsi="Times New Roman" w:cs="Times New Roman"/>
          <w:sz w:val="28"/>
          <w:szCs w:val="28"/>
        </w:rPr>
        <w:t>наблюдение за объектами природы, выделение их признаков, сравнение, обобщение, оформление выв</w:t>
      </w:r>
      <w:r w:rsidRPr="00A3621F">
        <w:rPr>
          <w:rFonts w:ascii="Times New Roman" w:hAnsi="Times New Roman" w:cs="Times New Roman"/>
          <w:sz w:val="28"/>
          <w:szCs w:val="28"/>
        </w:rPr>
        <w:t>одов, построение рассказов, отражающих содержание лабораторных работ;</w:t>
      </w:r>
    </w:p>
    <w:p w:rsidR="00D87430" w:rsidRPr="00A3621F" w:rsidRDefault="00B439CB">
      <w:pPr>
        <w:ind w:firstLineChars="100" w:firstLine="280"/>
        <w:rPr>
          <w:rFonts w:ascii="Times New Roman" w:hAnsi="Times New Roman" w:cs="Times New Roman"/>
          <w:b/>
          <w:sz w:val="28"/>
          <w:szCs w:val="28"/>
        </w:rPr>
      </w:pPr>
      <w:r w:rsidRPr="00A3621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3621F">
        <w:rPr>
          <w:rFonts w:ascii="Times New Roman" w:hAnsi="Times New Roman" w:cs="Times New Roman"/>
          <w:sz w:val="28"/>
          <w:szCs w:val="28"/>
        </w:rPr>
        <w:t xml:space="preserve"> комментирование фрагментов видеофильмов о </w:t>
      </w:r>
      <w:r w:rsidRPr="00A3621F">
        <w:rPr>
          <w:rFonts w:ascii="Times New Roman" w:hAnsi="Times New Roman" w:cs="Times New Roman"/>
          <w:bCs/>
          <w:sz w:val="28"/>
          <w:szCs w:val="28"/>
        </w:rPr>
        <w:t>животном мире</w:t>
      </w:r>
      <w:r w:rsidRPr="00A3621F">
        <w:rPr>
          <w:rFonts w:ascii="Times New Roman" w:hAnsi="Times New Roman" w:cs="Times New Roman"/>
          <w:sz w:val="28"/>
          <w:szCs w:val="28"/>
        </w:rPr>
        <w:t>.</w:t>
      </w:r>
    </w:p>
    <w:p w:rsidR="00D87430" w:rsidRPr="00A3621F" w:rsidRDefault="00B439CB">
      <w:pPr>
        <w:ind w:firstLineChars="100" w:firstLine="281"/>
      </w:pPr>
      <w:r w:rsidRPr="00A3621F">
        <w:rPr>
          <w:rFonts w:ascii="Times New Roman" w:hAnsi="Times New Roman" w:cs="Times New Roman"/>
          <w:b/>
          <w:sz w:val="28"/>
          <w:szCs w:val="28"/>
        </w:rPr>
        <w:t>7</w:t>
      </w:r>
      <w:r w:rsidRPr="00A3621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87430" w:rsidRDefault="00B43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Животный организм</w:t>
      </w:r>
    </w:p>
    <w:p w:rsidR="00D87430" w:rsidRDefault="00B43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Строение и жизнедеятельность организма </w:t>
      </w:r>
      <w:r>
        <w:rPr>
          <w:rFonts w:ascii="Times New Roman" w:hAnsi="Times New Roman" w:cs="Times New Roman"/>
          <w:b/>
          <w:sz w:val="24"/>
          <w:szCs w:val="24"/>
        </w:rPr>
        <w:t>животного</w:t>
      </w:r>
    </w:p>
    <w:p w:rsidR="00D87430" w:rsidRDefault="00B43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Систематические группы животных</w:t>
      </w:r>
    </w:p>
    <w:p w:rsidR="00D87430" w:rsidRDefault="00B439C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Животный организм </w:t>
      </w:r>
    </w:p>
    <w:p w:rsidR="00D87430" w:rsidRDefault="00B439C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Зоология — наука о животных. Разделы зоологии. Связь зоологии с другими науками и техникой. Общие признаки животных. Отличия животных от растений. Многообразие животного мира. Одноклеточные и </w:t>
      </w:r>
      <w:r>
        <w:rPr>
          <w:rFonts w:ascii="Times New Roman" w:hAnsi="Times New Roman" w:cs="Times New Roman"/>
          <w:sz w:val="24"/>
          <w:szCs w:val="24"/>
        </w:rPr>
        <w:t xml:space="preserve">многоклеточные животные. Форма тела животного, симметрия, размеры тела и др. Животная клетка. Открытие животной клетки (А. Левенгук).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Строение животной клетки: клеточная мембрана, органоиды передвижения, ядро с ядрышком, цитоплазма (митохондрии, пищеварите</w:t>
      </w:r>
      <w:r>
        <w:rPr>
          <w:rFonts w:ascii="Times New Roman" w:hAnsi="Times New Roman" w:cs="Times New Roman"/>
          <w:sz w:val="24"/>
          <w:szCs w:val="24"/>
        </w:rPr>
        <w:t>льные и сократительные вакуоли, лизосомы, клеточный центр).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Процессы, происходящие в клетке. Деление клетки. Ткани животных, их разнообразие. Органы и системы органов животных. Организм — единое целое. Лабораторные и практические работы Исследование под ми</w:t>
      </w:r>
      <w:r>
        <w:rPr>
          <w:rFonts w:ascii="Times New Roman" w:hAnsi="Times New Roman" w:cs="Times New Roman"/>
          <w:sz w:val="24"/>
          <w:szCs w:val="24"/>
        </w:rPr>
        <w:t xml:space="preserve">кроскопом готовых микропрепаратов клеток и тканей животных. </w:t>
      </w:r>
    </w:p>
    <w:p w:rsidR="00D87430" w:rsidRDefault="00B439C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Строение и жизнедеятельность организма животного</w:t>
      </w:r>
    </w:p>
    <w:p w:rsidR="00D87430" w:rsidRDefault="00B439C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Опора и движение животных. Особенности гидростатического, наружного и внутреннего скелета у животных. Передвижение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одноклеточных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(амёбовидное</w:t>
      </w:r>
      <w:r>
        <w:rPr>
          <w:rFonts w:ascii="Times New Roman" w:hAnsi="Times New Roman" w:cs="Times New Roman"/>
          <w:sz w:val="24"/>
          <w:szCs w:val="24"/>
        </w:rPr>
        <w:t>, жгутиковое). Мышечные движения у многоклеточных: полёт насекомых, птиц; плавание рыб; движение по суше позвоночных животных (ползание, бег, ходьба и др.). Рычажные конечности. Питание и пищеварение у животных. Значение питания. Питание и пищеварение у пр</w:t>
      </w:r>
      <w:r>
        <w:rPr>
          <w:rFonts w:ascii="Times New Roman" w:hAnsi="Times New Roman" w:cs="Times New Roman"/>
          <w:sz w:val="24"/>
          <w:szCs w:val="24"/>
        </w:rPr>
        <w:t>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</w:t>
      </w:r>
      <w:r>
        <w:rPr>
          <w:rFonts w:ascii="Times New Roman" w:hAnsi="Times New Roman" w:cs="Times New Roman"/>
          <w:sz w:val="24"/>
          <w:szCs w:val="24"/>
        </w:rPr>
        <w:t>опитающих. 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 Транспор</w:t>
      </w:r>
      <w:r>
        <w:rPr>
          <w:rFonts w:ascii="Times New Roman" w:hAnsi="Times New Roman" w:cs="Times New Roman"/>
          <w:sz w:val="24"/>
          <w:szCs w:val="24"/>
        </w:rPr>
        <w:t>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</w:t>
      </w:r>
      <w:r>
        <w:rPr>
          <w:rFonts w:ascii="Times New Roman" w:hAnsi="Times New Roman" w:cs="Times New Roman"/>
          <w:sz w:val="24"/>
          <w:szCs w:val="24"/>
        </w:rPr>
        <w:t>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 Выделение у животных. Значение выделения конечных продуктов обмена веществ. Сократительные вакуоли у пр</w:t>
      </w:r>
      <w:r>
        <w:rPr>
          <w:rFonts w:ascii="Times New Roman" w:hAnsi="Times New Roman" w:cs="Times New Roman"/>
          <w:sz w:val="24"/>
          <w:szCs w:val="24"/>
        </w:rPr>
        <w:t xml:space="preserve">остейших. Звёздчатые клетки и канальцы у плоских червей, выделительные трубочки и воронки у кольчатых червей.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Мальпигиевы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сосуды у насекомых. Почки (туловищные и тазовые), мочеточники, мочевой пузырь у позвоночных животных. Особенности выделения у птиц, св</w:t>
      </w:r>
      <w:r>
        <w:rPr>
          <w:rFonts w:ascii="Times New Roman" w:hAnsi="Times New Roman" w:cs="Times New Roman"/>
          <w:sz w:val="24"/>
          <w:szCs w:val="24"/>
        </w:rPr>
        <w:t>язанные с полётом. 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 Координация и регуляция жизн</w:t>
      </w:r>
      <w:r>
        <w:rPr>
          <w:rFonts w:ascii="Times New Roman" w:hAnsi="Times New Roman" w:cs="Times New Roman"/>
          <w:sz w:val="24"/>
          <w:szCs w:val="24"/>
        </w:rPr>
        <w:t xml:space="preserve">едеятельности у животных. Раздражимость у одноклеточных животных. Таксисы (фототаксис,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трофотаксис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хемотаксис и др.). Нервная регуляция. Нервная система, её значение. Нервная система у </w:t>
      </w:r>
      <w:r>
        <w:rPr>
          <w:rFonts w:ascii="Times New Roman" w:hAnsi="Times New Roman" w:cs="Times New Roman"/>
          <w:sz w:val="24"/>
          <w:szCs w:val="24"/>
        </w:rPr>
        <w:lastRenderedPageBreak/>
        <w:t>беспозвоночных: сетчатая (диффузная), стволовая, узловая. Нервная сист</w:t>
      </w:r>
      <w:r>
        <w:rPr>
          <w:rFonts w:ascii="Times New Roman" w:hAnsi="Times New Roman" w:cs="Times New Roman"/>
          <w:sz w:val="24"/>
          <w:szCs w:val="24"/>
        </w:rPr>
        <w:t>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</w:t>
      </w:r>
      <w:r>
        <w:rPr>
          <w:rFonts w:ascii="Times New Roman" w:hAnsi="Times New Roman" w:cs="Times New Roman"/>
          <w:sz w:val="24"/>
          <w:szCs w:val="24"/>
        </w:rPr>
        <w:t>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 Поведение ж</w:t>
      </w:r>
      <w:r>
        <w:rPr>
          <w:rFonts w:ascii="Times New Roman" w:hAnsi="Times New Roman" w:cs="Times New Roman"/>
          <w:sz w:val="24"/>
          <w:szCs w:val="24"/>
        </w:rPr>
        <w:t xml:space="preserve">ивотных. Врождённое и приобретённое поведение (инстинкт и научение). Научение: условные рефлексы, импринтинг (запечатление),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(постижение). Поведение: пищевое, оборонительное, территориальное, брачное, исследовательское. Стимулы поведения. Размножени</w:t>
      </w:r>
      <w:r>
        <w:rPr>
          <w:rFonts w:ascii="Times New Roman" w:hAnsi="Times New Roman" w:cs="Times New Roman"/>
          <w:sz w:val="24"/>
          <w:szCs w:val="24"/>
        </w:rPr>
        <w:t>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</w:t>
      </w:r>
      <w:r>
        <w:rPr>
          <w:rFonts w:ascii="Times New Roman" w:hAnsi="Times New Roman" w:cs="Times New Roman"/>
          <w:sz w:val="24"/>
          <w:szCs w:val="24"/>
        </w:rPr>
        <w:t>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</w:t>
      </w:r>
      <w:r>
        <w:rPr>
          <w:rFonts w:ascii="Times New Roman" w:hAnsi="Times New Roman" w:cs="Times New Roman"/>
          <w:sz w:val="24"/>
          <w:szCs w:val="24"/>
        </w:rPr>
        <w:t>ием): полный и неполный. Лабораторные и практические работы 1. Ознакомление с органами опоры и движения у животных. 2. Изучение способов поглощения пищи у животных. 3. Изучение способов дыхания у животных. 4. Ознакомление с системами органов транспорта вещ</w:t>
      </w:r>
      <w:r>
        <w:rPr>
          <w:rFonts w:ascii="Times New Roman" w:hAnsi="Times New Roman" w:cs="Times New Roman"/>
          <w:sz w:val="24"/>
          <w:szCs w:val="24"/>
        </w:rPr>
        <w:t xml:space="preserve">еств у животных. 5. Изучение покровов тела у животных. 6. Изучение органов чувств у животных. 7. Формирование условных рефлексов у аквариумных рыб. 8. Строение яйца и развитие зародыша птицы (курицы). </w:t>
      </w:r>
    </w:p>
    <w:p w:rsidR="00D87430" w:rsidRDefault="00B439C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Систематические группы  животных. </w:t>
      </w:r>
    </w:p>
    <w:p w:rsidR="00D87430" w:rsidRDefault="00B439C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как основная</w:t>
      </w:r>
      <w:r>
        <w:rPr>
          <w:rFonts w:ascii="Times New Roman" w:hAnsi="Times New Roman" w:cs="Times New Roman"/>
          <w:sz w:val="24"/>
          <w:szCs w:val="24"/>
        </w:rPr>
        <w:t xml:space="preserve"> систематическая категория животных. Классификация животных. Система животного мира.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Систематические категории животных (царство, тип, класс, отряд, семейство, род, вид), их соподчинение.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Бинарная номенклатура. Отражение современных знаний о происхождении </w:t>
      </w:r>
      <w:r>
        <w:rPr>
          <w:rFonts w:ascii="Times New Roman" w:hAnsi="Times New Roman" w:cs="Times New Roman"/>
          <w:sz w:val="24"/>
          <w:szCs w:val="24"/>
        </w:rPr>
        <w:t>и родстве животных в классификации животных. Одноклеточные животные —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</w:t>
      </w:r>
      <w:r>
        <w:rPr>
          <w:rFonts w:ascii="Times New Roman" w:hAnsi="Times New Roman" w:cs="Times New Roman"/>
          <w:sz w:val="24"/>
          <w:szCs w:val="24"/>
        </w:rPr>
        <w:t>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 Лабораторные и практические работы 1. Исследование с</w:t>
      </w:r>
      <w:r>
        <w:rPr>
          <w:rFonts w:ascii="Times New Roman" w:hAnsi="Times New Roman" w:cs="Times New Roman"/>
          <w:sz w:val="24"/>
          <w:szCs w:val="24"/>
        </w:rPr>
        <w:t xml:space="preserve">троения инфузории-туфельки и наблюдение за её передвижением. Изучение хемотаксиса. 2. Многообразие простейших (на готовых препаратах). 3. Изготовление модели клетки простейшего (амёбы, инфузории-туфельки и др.). Многоклеточные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ишечнополостные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 Об</w:t>
      </w:r>
      <w:r>
        <w:rPr>
          <w:rFonts w:ascii="Times New Roman" w:hAnsi="Times New Roman" w:cs="Times New Roman"/>
          <w:sz w:val="24"/>
          <w:szCs w:val="24"/>
        </w:rPr>
        <w:t>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</w:t>
      </w:r>
      <w:r>
        <w:rPr>
          <w:rFonts w:ascii="Times New Roman" w:hAnsi="Times New Roman" w:cs="Times New Roman"/>
          <w:sz w:val="24"/>
          <w:szCs w:val="24"/>
        </w:rPr>
        <w:t xml:space="preserve"> кишечнополостные. Многообразие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кишечнополостных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кишечнополостных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природе и жизни человека. Коралловые полипы и их роль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рифообразовании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Лабораторные и практические работы 1. Исследование строения пресноводной гидры и её передвижения (школьны</w:t>
      </w:r>
      <w:r>
        <w:rPr>
          <w:rFonts w:ascii="Times New Roman" w:hAnsi="Times New Roman" w:cs="Times New Roman"/>
          <w:sz w:val="24"/>
          <w:szCs w:val="24"/>
        </w:rPr>
        <w:t>й аквариум). 2. Исследование питания гидры дафниями и циклопами (школьный аквариум). 3. Изготовление модели пресноводной гидры. Плоские, круглые, кольчатые черви. Общая характеристика. Особенности строения и жизнедеятельности плоских, круглых и кольчатых ч</w:t>
      </w:r>
      <w:r>
        <w:rPr>
          <w:rFonts w:ascii="Times New Roman" w:hAnsi="Times New Roman" w:cs="Times New Roman"/>
          <w:sz w:val="24"/>
          <w:szCs w:val="24"/>
        </w:rPr>
        <w:t>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</w:t>
      </w:r>
      <w:r>
        <w:rPr>
          <w:rFonts w:ascii="Times New Roman" w:hAnsi="Times New Roman" w:cs="Times New Roman"/>
          <w:sz w:val="24"/>
          <w:szCs w:val="24"/>
        </w:rPr>
        <w:t xml:space="preserve">ры по предупреждению заражения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паразитическими червями. Роль червей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почвообразователей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 Лабораторные и практические работы 1. Исследование внешнего строения дождевого червя. Наблюдение за реакцией дождевого червя на раздражители. 2. Исследование внутре</w:t>
      </w:r>
      <w:r>
        <w:rPr>
          <w:rFonts w:ascii="Times New Roman" w:hAnsi="Times New Roman" w:cs="Times New Roman"/>
          <w:sz w:val="24"/>
          <w:szCs w:val="24"/>
        </w:rPr>
        <w:t>ннего строения дождевого червя (на готовом влажном препарате и микропрепарате). 3. Изучение приспособлений паразитических червей к паразитизму (на готовых влажных и микропрепаратах). Членистоногие. Общая характеристика. Среды жизни. Внешнее и внутреннее ст</w:t>
      </w:r>
      <w:r>
        <w:rPr>
          <w:rFonts w:ascii="Times New Roman" w:hAnsi="Times New Roman" w:cs="Times New Roman"/>
          <w:sz w:val="24"/>
          <w:szCs w:val="24"/>
        </w:rPr>
        <w:t xml:space="preserve">роение членистоногих. Многообразие членистоногих. Представители классов. Ракообразные. Особенности строения и жизнедеятельности. 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ракообразных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природе и жизни человека. Паукообразные. Особенности строения и жизнедеятельности в связи с жизнью на с</w:t>
      </w:r>
      <w:r>
        <w:rPr>
          <w:rFonts w:ascii="Times New Roman" w:hAnsi="Times New Roman" w:cs="Times New Roman"/>
          <w:sz w:val="24"/>
          <w:szCs w:val="24"/>
        </w:rPr>
        <w:t>уше. Клещи — вредители культурных растений и меры борьбы с ними. Паразитические клещи — возбудители и переносчики опасных болезней. Меры защиты от клещей. Роль клещей в почвообразовании. Насекомые. Особенности строения и жизнедеятельности. Размножение насе</w:t>
      </w:r>
      <w:r>
        <w:rPr>
          <w:rFonts w:ascii="Times New Roman" w:hAnsi="Times New Roman" w:cs="Times New Roman"/>
          <w:sz w:val="24"/>
          <w:szCs w:val="24"/>
        </w:rPr>
        <w:t>комых и типы развития. Отряды насекомых*: Прямокрылые, Равнокрылые, Полужесткокрылые, Чешуекрылые, Жесткокрылые, Перепончатокрылые, Двукрылые и др. Насекомые — переносчики возбудителей и паразиты человека и домашних животных. Насекомые-вредители сада, огор</w:t>
      </w:r>
      <w:r>
        <w:rPr>
          <w:rFonts w:ascii="Times New Roman" w:hAnsi="Times New Roman" w:cs="Times New Roman"/>
          <w:sz w:val="24"/>
          <w:szCs w:val="24"/>
        </w:rPr>
        <w:t>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 *Отряды насекомых изучаются обзорно по усмотрению учи</w:t>
      </w:r>
      <w:r>
        <w:rPr>
          <w:rFonts w:ascii="Times New Roman" w:hAnsi="Times New Roman" w:cs="Times New Roman"/>
          <w:sz w:val="24"/>
          <w:szCs w:val="24"/>
        </w:rPr>
        <w:t>теля в зависимости от местных условий. Более подробно изучаются на примере двух местных отрядов. Лабораторные и практические работы 1. Исследование внешнего строения насекомого (на примере майского жука или других крупных насекомых-вредителей). 2. Ознакомл</w:t>
      </w:r>
      <w:r>
        <w:rPr>
          <w:rFonts w:ascii="Times New Roman" w:hAnsi="Times New Roman" w:cs="Times New Roman"/>
          <w:sz w:val="24"/>
          <w:szCs w:val="24"/>
        </w:rPr>
        <w:t>ение с различными типами развития насекомых (на примере коллекций). Моллюски.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</w:t>
      </w:r>
      <w:r>
        <w:rPr>
          <w:rFonts w:ascii="Times New Roman" w:hAnsi="Times New Roman" w:cs="Times New Roman"/>
          <w:sz w:val="24"/>
          <w:szCs w:val="24"/>
        </w:rPr>
        <w:t>ллюсков к среде обитания. Размножение моллюсков. Многообразие моллюсков. Значение моллюсков в природе и жизни человека.</w:t>
      </w:r>
    </w:p>
    <w:p w:rsidR="00D87430" w:rsidRDefault="00D8743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87430" w:rsidRPr="00A3621F" w:rsidRDefault="00B439CB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A3621F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предмета.</w:t>
      </w:r>
    </w:p>
    <w:bookmarkEnd w:id="0"/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Освоение учебного предмета «Биология» на уровне основного общего образования должно</w:t>
      </w:r>
      <w:r>
        <w:rPr>
          <w:rFonts w:ascii="Times New Roman" w:hAnsi="Times New Roman" w:cs="Times New Roman"/>
          <w:sz w:val="24"/>
          <w:szCs w:val="24"/>
        </w:rPr>
        <w:t xml:space="preserve"> обеспечивать достижение следующих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результатов: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Патриотическое воспитание: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отношение к биологии как к важной составляющей культуры, гордость за вклад российских и советских </w:t>
      </w:r>
      <w:r>
        <w:rPr>
          <w:rFonts w:ascii="Times New Roman" w:hAnsi="Times New Roman" w:cs="Times New Roman"/>
          <w:sz w:val="24"/>
          <w:szCs w:val="24"/>
        </w:rPr>
        <w:t xml:space="preserve">учёных в развитие мировой биологической науки. Гражданское воспитание: — готовность к конструктивной совместной деятельности при выполнении исследований и проектов, стремление к взаимопониманию и взаимопомощи. Духовно-нравственное воспитание: — готовность </w:t>
      </w:r>
      <w:r>
        <w:rPr>
          <w:rFonts w:ascii="Times New Roman" w:hAnsi="Times New Roman" w:cs="Times New Roman"/>
          <w:sz w:val="24"/>
          <w:szCs w:val="24"/>
        </w:rPr>
        <w:t>оценивать поведение и поступки с позиции нравственных норм и норм экологической 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;. </w:t>
      </w:r>
      <w:proofErr w:type="gramEnd"/>
      <w:r>
        <w:rPr>
          <w:rFonts w:ascii="Times New Roman" w:hAnsi="Times New Roman" w:cs="Times New Roman"/>
          <w:sz w:val="24"/>
          <w:szCs w:val="24"/>
        </w:rPr>
        <w:t>понимание значимости нравственного аспекта деятельности человека в медицине и биологии. Эстетическое воспитание: — понимание роли биологии в формировании эстетическо</w:t>
      </w:r>
      <w:r>
        <w:rPr>
          <w:rFonts w:ascii="Times New Roman" w:hAnsi="Times New Roman" w:cs="Times New Roman"/>
          <w:sz w:val="24"/>
          <w:szCs w:val="24"/>
        </w:rPr>
        <w:t>й культуры личности. Ценности научного познания: —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— понимание роли биологической науки в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научного мировоззрения; — развитие научной любознательности, интереса к биологической науке, навыков исследовательской деятельности. Формирование культуры здоровья: — ответственное отношение к своему здоровью и установка на здоровый образ жизни (здоровое </w:t>
      </w:r>
      <w:r>
        <w:rPr>
          <w:rFonts w:ascii="Times New Roman" w:hAnsi="Times New Roman" w:cs="Times New Roman"/>
          <w:sz w:val="24"/>
          <w:szCs w:val="24"/>
        </w:rPr>
        <w:t xml:space="preserve">питание, соблюдение гигиенических правил и норм, сбалансированный режим занятий и отдыха, регулярная физическая активность); — </w:t>
      </w:r>
      <w:r>
        <w:rPr>
          <w:rFonts w:ascii="Times New Roman" w:hAnsi="Times New Roman" w:cs="Times New Roman"/>
          <w:sz w:val="24"/>
          <w:szCs w:val="24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и психического здоровья; — соблюдение правил безопасности, в том числе навыки безопасного поведения в природной среде;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навыка рефлексии, управление собственным эмоциональным состоянием. Трудовое воспитание: — активное участие в решении </w:t>
      </w:r>
      <w:r>
        <w:rPr>
          <w:rFonts w:ascii="Times New Roman" w:hAnsi="Times New Roman" w:cs="Times New Roman"/>
          <w:sz w:val="24"/>
          <w:szCs w:val="24"/>
        </w:rPr>
        <w:t xml:space="preserve">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Экологическое воспитание: — ориентация на применение биологических знаний при решении </w:t>
      </w:r>
      <w:r>
        <w:rPr>
          <w:rFonts w:ascii="Times New Roman" w:hAnsi="Times New Roman" w:cs="Times New Roman"/>
          <w:sz w:val="24"/>
          <w:szCs w:val="24"/>
        </w:rPr>
        <w:t>задач в области окружающей среды; — осознание экологических проблем и путей их решения; — готовность к участию в практической деятельности экологической направленности. Адаптация обучающегося к изменяющимся условиям социальной и природной среды: — адекватн</w:t>
      </w:r>
      <w:r>
        <w:rPr>
          <w:rFonts w:ascii="Times New Roman" w:hAnsi="Times New Roman" w:cs="Times New Roman"/>
          <w:sz w:val="24"/>
          <w:szCs w:val="24"/>
        </w:rPr>
        <w:t xml:space="preserve">ая оценка изменяющихся условий; — принятие решения (индивидуальное, в группе) в изменяющихся условиях на основании анализа биологической информации; — планирование действий в новой ситуации на основании знаний биологических закономерностей.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познавательные действия.  Базовые логические действия: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выявлять и характеризовать существенные признаки биологических объектов (явлений);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устанавливать существенный признак классификации биологических объектов (явлений, про</w:t>
      </w:r>
      <w:r>
        <w:rPr>
          <w:rFonts w:ascii="Times New Roman" w:hAnsi="Times New Roman" w:cs="Times New Roman"/>
          <w:sz w:val="24"/>
          <w:szCs w:val="24"/>
        </w:rPr>
        <w:t>цессов), основания для обобщения и сравнения, критерии проводимого анализа; —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</w:t>
      </w:r>
      <w:r>
        <w:rPr>
          <w:rFonts w:ascii="Times New Roman" w:hAnsi="Times New Roman" w:cs="Times New Roman"/>
          <w:sz w:val="24"/>
          <w:szCs w:val="24"/>
        </w:rPr>
        <w:t xml:space="preserve">иворечий;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выявлять дефициты информации, данных, необходимых для решения поставленной задачи;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</w:t>
      </w:r>
      <w:r>
        <w:rPr>
          <w:rFonts w:ascii="Times New Roman" w:hAnsi="Times New Roman" w:cs="Times New Roman"/>
          <w:sz w:val="24"/>
          <w:szCs w:val="24"/>
        </w:rPr>
        <w:t xml:space="preserve">умозаключений по аналогии, формулировать гипотезы о взаимосвязях;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азовые исследовательские действия: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использовать вопросы как исследовательский инструмент познания;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формировать гипотезу об истинности собственных суждений, аргументировать свою позицию, мнение;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</w:t>
      </w:r>
      <w:r>
        <w:rPr>
          <w:rFonts w:ascii="Times New Roman" w:hAnsi="Times New Roman" w:cs="Times New Roman"/>
          <w:sz w:val="24"/>
          <w:szCs w:val="24"/>
        </w:rPr>
        <w:t>ческого объекта (процесса) изучения, причинно-следственных связей и зависимостей биологических объектов между собой;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оценивать на применимость и достоверность информацию, полученную в ходе наблюдения и эксперимента;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самостоятельно формулировать обобщ</w:t>
      </w:r>
      <w:r>
        <w:rPr>
          <w:rFonts w:ascii="Times New Roman" w:hAnsi="Times New Roman" w:cs="Times New Roman"/>
          <w:sz w:val="24"/>
          <w:szCs w:val="24"/>
        </w:rPr>
        <w:t xml:space="preserve">ения и выводы по результатам проведённого наблюдения, эксперимента, владеть инструментами оценки достоверности полученных выводов и обобщений;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прогнозировать возможное дальнейшее развитие биологических процессов и их последствия в аналогичных или сходны</w:t>
      </w:r>
      <w:r>
        <w:rPr>
          <w:rFonts w:ascii="Times New Roman" w:hAnsi="Times New Roman" w:cs="Times New Roman"/>
          <w:sz w:val="24"/>
          <w:szCs w:val="24"/>
        </w:rPr>
        <w:t>х ситуациях, а также выдвигать предположения об их развитии в новых условиях и контекстах.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Работа с информацией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применять различные методы, инструменты и запросы при поиске и отборе биологической информации или данных из источников с учётом предложенн</w:t>
      </w:r>
      <w:r>
        <w:rPr>
          <w:rFonts w:ascii="Times New Roman" w:hAnsi="Times New Roman" w:cs="Times New Roman"/>
          <w:sz w:val="24"/>
          <w:szCs w:val="24"/>
        </w:rPr>
        <w:t>ой учебной биологической задачи;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выбирать, анализировать, систематизировать и интерпретировать биологическую информацию различных видов и форм представления;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находить сходные аргументы (подтверждающие или опровергающие одну и ту же идею, версию) в ра</w:t>
      </w:r>
      <w:r>
        <w:rPr>
          <w:rFonts w:ascii="Times New Roman" w:hAnsi="Times New Roman" w:cs="Times New Roman"/>
          <w:sz w:val="24"/>
          <w:szCs w:val="24"/>
        </w:rPr>
        <w:t xml:space="preserve">зличных информационных источниках;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оценивать надёжность биологической информации по </w:t>
      </w:r>
      <w:r>
        <w:rPr>
          <w:rFonts w:ascii="Times New Roman" w:hAnsi="Times New Roman" w:cs="Times New Roman"/>
          <w:sz w:val="24"/>
          <w:szCs w:val="24"/>
        </w:rPr>
        <w:t xml:space="preserve">критериям, предложенным учителем или сформулированным самостоятельно;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запоминать и систематизировать биологическую информацию.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Универсальные коммуникативные действия.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Общение: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воспринимать и формулировать суждения, выражать эмоции в процессе выполн</w:t>
      </w:r>
      <w:r>
        <w:rPr>
          <w:rFonts w:ascii="Times New Roman" w:hAnsi="Times New Roman" w:cs="Times New Roman"/>
          <w:sz w:val="24"/>
          <w:szCs w:val="24"/>
        </w:rPr>
        <w:t xml:space="preserve">ения практических и лабораторных работ;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выражать себя (свою точку зрения) в устных и письменных текстах;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распознавать невербальные средства общения, понимать значение социальных знаков, знать и распознавать предпосылки конфликтных ситуаций и смягчать</w:t>
      </w:r>
      <w:r>
        <w:rPr>
          <w:rFonts w:ascii="Times New Roman" w:hAnsi="Times New Roman" w:cs="Times New Roman"/>
          <w:sz w:val="24"/>
          <w:szCs w:val="24"/>
        </w:rPr>
        <w:t xml:space="preserve"> конфликты, вести переговоры;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 ходе диалога и/или дискуссии задавать вопросы по существу обсуждаемой биологической темы и в</w:t>
      </w:r>
      <w:r>
        <w:rPr>
          <w:rFonts w:ascii="Times New Roman" w:hAnsi="Times New Roman" w:cs="Times New Roman"/>
          <w:sz w:val="24"/>
          <w:szCs w:val="24"/>
        </w:rPr>
        <w:t>ысказывать идеи, нацеленные на решение биологической задачи и поддержание благожелательности общения;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сопоставлять свои суждения с суждениями других участников диалога, обнаруживать различие и сходство позиций;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публично представлять результаты выполн</w:t>
      </w:r>
      <w:r>
        <w:rPr>
          <w:rFonts w:ascii="Times New Roman" w:hAnsi="Times New Roman" w:cs="Times New Roman"/>
          <w:sz w:val="24"/>
          <w:szCs w:val="24"/>
        </w:rPr>
        <w:t xml:space="preserve">енного биологического опыта (эксперимента, исследования, проекта);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</w:t>
      </w:r>
      <w:r>
        <w:rPr>
          <w:rFonts w:ascii="Times New Roman" w:hAnsi="Times New Roman" w:cs="Times New Roman"/>
          <w:sz w:val="24"/>
          <w:szCs w:val="24"/>
        </w:rPr>
        <w:t>х материалов.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Совместная деятельность (сотрудничество):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понимать и использовать преимущества командной и индивидуальной работы при решении конкретной биологической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проблемы, обосновывать необходимость применения групповых форм взаимодействия при реш</w:t>
      </w:r>
      <w:r>
        <w:rPr>
          <w:rFonts w:ascii="Times New Roman" w:hAnsi="Times New Roman" w:cs="Times New Roman"/>
          <w:sz w:val="24"/>
          <w:szCs w:val="24"/>
        </w:rPr>
        <w:t xml:space="preserve">ении поставленной учебной задачи;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людей, проявлят</w:t>
      </w:r>
      <w:r>
        <w:rPr>
          <w:rFonts w:ascii="Times New Roman" w:hAnsi="Times New Roman" w:cs="Times New Roman"/>
          <w:sz w:val="24"/>
          <w:szCs w:val="24"/>
        </w:rPr>
        <w:t>ь готовность руководить, выполнять поручения, подчиняться;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>
        <w:rPr>
          <w:rFonts w:ascii="Times New Roman" w:hAnsi="Times New Roman" w:cs="Times New Roman"/>
          <w:sz w:val="24"/>
          <w:szCs w:val="24"/>
        </w:rPr>
        <w:t xml:space="preserve">упповых формах работы (обсуждения, обмен мнениями, мозговые штурмы и иные);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</w:t>
      </w:r>
      <w:r>
        <w:rPr>
          <w:rFonts w:ascii="Times New Roman" w:hAnsi="Times New Roman" w:cs="Times New Roman"/>
          <w:sz w:val="24"/>
          <w:szCs w:val="24"/>
        </w:rPr>
        <w:t xml:space="preserve"> проявлять готовность к предоставлению отчёта перед группой;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— овладеть системой универсальных коммуникативных действий, которая обеспечивает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 </w:t>
      </w:r>
      <w:r>
        <w:rPr>
          <w:rFonts w:ascii="Times New Roman" w:hAnsi="Times New Roman" w:cs="Times New Roman"/>
          <w:b/>
          <w:sz w:val="24"/>
          <w:szCs w:val="24"/>
        </w:rPr>
        <w:t xml:space="preserve">Универсальные регулятивные действия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Самоорганизация: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выявлять проблемы для решения в жизненных и учебных ситуациях, используя биологические знания;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самостоят</w:t>
      </w:r>
      <w:r>
        <w:rPr>
          <w:rFonts w:ascii="Times New Roman" w:hAnsi="Times New Roman" w:cs="Times New Roman"/>
          <w:sz w:val="24"/>
          <w:szCs w:val="24"/>
        </w:rPr>
        <w:t xml:space="preserve">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составлять план действий (план реализац</w:t>
      </w:r>
      <w:r>
        <w:rPr>
          <w:rFonts w:ascii="Times New Roman" w:hAnsi="Times New Roman" w:cs="Times New Roman"/>
          <w:sz w:val="24"/>
          <w:szCs w:val="24"/>
        </w:rPr>
        <w:t xml:space="preserve">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делать выбор и брать ответственность за решение.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Самоконтроль (рефлексия):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владеть способами самоконтроля,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рефлексии;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давать адекватную оценку ситуации и предлагать план её изменения;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учитывать контекст и предвидеть трудности, которые могут возникнуть при решении учебной биологической задачи, адаптировать </w:t>
      </w:r>
      <w:r>
        <w:rPr>
          <w:rFonts w:ascii="Times New Roman" w:hAnsi="Times New Roman" w:cs="Times New Roman"/>
          <w:sz w:val="24"/>
          <w:szCs w:val="24"/>
        </w:rPr>
        <w:t xml:space="preserve">решение к меняющимся обстоятельствам;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объяснять причины достижения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вносить коррективы в деятельность на основе новых обсто</w:t>
      </w:r>
      <w:r>
        <w:rPr>
          <w:rFonts w:ascii="Times New Roman" w:hAnsi="Times New Roman" w:cs="Times New Roman"/>
          <w:sz w:val="24"/>
          <w:szCs w:val="24"/>
        </w:rPr>
        <w:t>ятельств, изменившихся ситуаций, установленных ошибок, возникших трудностей;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оценивать соответствие результата цели и условиям.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Эмоциональный интеллект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различать, называть и управлять собственными эмоциями и эмоциями других;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выявлять и анализиров</w:t>
      </w:r>
      <w:r>
        <w:rPr>
          <w:rFonts w:ascii="Times New Roman" w:hAnsi="Times New Roman" w:cs="Times New Roman"/>
          <w:sz w:val="24"/>
          <w:szCs w:val="24"/>
        </w:rPr>
        <w:t xml:space="preserve">ать причины эмоций;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ставить себя на место другого человека, понимать мотивы и намерения другого;— регулировать способ выражения эмоций.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Принятие себя и других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осознанно относиться к другому человеку, его мнению;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признавать своё право на ошибку и</w:t>
      </w:r>
      <w:r>
        <w:rPr>
          <w:rFonts w:ascii="Times New Roman" w:hAnsi="Times New Roman" w:cs="Times New Roman"/>
          <w:sz w:val="24"/>
          <w:szCs w:val="24"/>
        </w:rPr>
        <w:t xml:space="preserve"> такое же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открытость себе и другим;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осознавать невозможность контролировать всё вокруг;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овладеть системой универсальных учебных регулятивных действий, которая обеспечивает формирование смысловых установок личности (внутренняя позици</w:t>
      </w:r>
      <w:r>
        <w:rPr>
          <w:rFonts w:ascii="Times New Roman" w:hAnsi="Times New Roman" w:cs="Times New Roman"/>
          <w:sz w:val="24"/>
          <w:szCs w:val="24"/>
        </w:rPr>
        <w:t xml:space="preserve">я личности), и жизненных навыков личности (управления собой, самодисциплины, устойчивого поведения). 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87430" w:rsidRDefault="00B43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 КЛАСС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зоологию как биологическую науку, её разделы и связь с другими науками и техникой; 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— 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черви; членистоногие, моллюски, хордовые); </w:t>
      </w:r>
      <w:proofErr w:type="gramEnd"/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приводить прим</w:t>
      </w:r>
      <w:r>
        <w:rPr>
          <w:rFonts w:ascii="Times New Roman" w:hAnsi="Times New Roman" w:cs="Times New Roman"/>
          <w:sz w:val="24"/>
          <w:szCs w:val="24"/>
        </w:rPr>
        <w:t>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— применять биологические термины и понятия (в том числе: зоология, экология животных, это</w:t>
      </w:r>
      <w:r>
        <w:rPr>
          <w:rFonts w:ascii="Times New Roman" w:hAnsi="Times New Roman" w:cs="Times New Roman"/>
          <w:sz w:val="24"/>
          <w:szCs w:val="24"/>
        </w:rPr>
        <w:t>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</w:t>
      </w:r>
      <w:r>
        <w:rPr>
          <w:rFonts w:ascii="Times New Roman" w:hAnsi="Times New Roman" w:cs="Times New Roman"/>
          <w:sz w:val="24"/>
          <w:szCs w:val="24"/>
        </w:rPr>
        <w:t xml:space="preserve">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 </w:t>
      </w:r>
      <w:proofErr w:type="gramEnd"/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раскрывать общие признаки животных, уровни организации животного организма: клетки, ткани,</w:t>
      </w:r>
      <w:r>
        <w:rPr>
          <w:rFonts w:ascii="Times New Roman" w:hAnsi="Times New Roman" w:cs="Times New Roman"/>
          <w:sz w:val="24"/>
          <w:szCs w:val="24"/>
        </w:rPr>
        <w:t xml:space="preserve"> органы, системы органов, организм; 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сравнивать животные ткани и органы животных между собой;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</w:t>
      </w:r>
      <w:r>
        <w:rPr>
          <w:rFonts w:ascii="Times New Roman" w:hAnsi="Times New Roman" w:cs="Times New Roman"/>
          <w:sz w:val="24"/>
          <w:szCs w:val="24"/>
        </w:rPr>
        <w:t xml:space="preserve">дение, рост, размножение и развитие; 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— 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 </w:t>
      </w:r>
      <w:proofErr w:type="gramEnd"/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выявлять причинно-с</w:t>
      </w:r>
      <w:r>
        <w:rPr>
          <w:rFonts w:ascii="Times New Roman" w:hAnsi="Times New Roman" w:cs="Times New Roman"/>
          <w:sz w:val="24"/>
          <w:szCs w:val="24"/>
        </w:rPr>
        <w:t xml:space="preserve">ледственные связи между строением, жизнедеятельностью и средой обитания животных изучаемых систематических групп; 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различать и описывать животных изучаемых систематических групп, отдельные органы и системы органов по схемам, моделям, муляжам, рельефным т</w:t>
      </w:r>
      <w:r>
        <w:rPr>
          <w:rFonts w:ascii="Times New Roman" w:hAnsi="Times New Roman" w:cs="Times New Roman"/>
          <w:sz w:val="24"/>
          <w:szCs w:val="24"/>
        </w:rPr>
        <w:t>аблицам; простейших — по изображениям;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выявлять признаки классов членистоногих и хордовых; отрядов насекомых и млекопитающих; 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выполнять практические и лабораторные работы по морфологии, анатомии, физиологии и поведению животных, в том числе работы с </w:t>
      </w:r>
      <w:r>
        <w:rPr>
          <w:rFonts w:ascii="Times New Roman" w:hAnsi="Times New Roman" w:cs="Times New Roman"/>
          <w:sz w:val="24"/>
          <w:szCs w:val="24"/>
        </w:rPr>
        <w:t>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D87430" w:rsidRDefault="00D87430"/>
    <w:p w:rsidR="00D87430" w:rsidRDefault="00D87430"/>
    <w:p w:rsidR="00D87430" w:rsidRDefault="00D87430"/>
    <w:p w:rsidR="00D87430" w:rsidRDefault="00D87430">
      <w:pPr>
        <w:sectPr w:rsidR="00D8743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87430" w:rsidRDefault="00B439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5528"/>
      </w:tblGrid>
      <w:tr w:rsidR="00D87430">
        <w:tc>
          <w:tcPr>
            <w:tcW w:w="6799" w:type="dxa"/>
          </w:tcPr>
          <w:p w:rsidR="00D87430" w:rsidRDefault="00B439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127" w:type="dxa"/>
          </w:tcPr>
          <w:p w:rsidR="00D87430" w:rsidRDefault="00B439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5528" w:type="dxa"/>
          </w:tcPr>
          <w:p w:rsidR="00D87430" w:rsidRDefault="00B439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 и ЦОР</w:t>
            </w:r>
          </w:p>
        </w:tc>
      </w:tr>
      <w:tr w:rsidR="00D87430">
        <w:tc>
          <w:tcPr>
            <w:tcW w:w="6799" w:type="dxa"/>
          </w:tcPr>
          <w:p w:rsidR="00D87430" w:rsidRDefault="00B439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sz w:val="24"/>
                <w:szCs w:val="24"/>
              </w:rPr>
              <w:t>Животный организм</w:t>
            </w:r>
          </w:p>
        </w:tc>
        <w:tc>
          <w:tcPr>
            <w:tcW w:w="2127" w:type="dxa"/>
          </w:tcPr>
          <w:p w:rsidR="00D87430" w:rsidRDefault="00B43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D87430" w:rsidRDefault="00B439CB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D87430">
        <w:tc>
          <w:tcPr>
            <w:tcW w:w="6799" w:type="dxa"/>
          </w:tcPr>
          <w:p w:rsidR="00D87430" w:rsidRDefault="00B439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b w:val="0"/>
              </w:rPr>
              <w:t>Раздел 2.</w:t>
            </w:r>
            <w:r>
              <w:rPr>
                <w:rStyle w:val="fontstyle0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Строение и жизнедеятельность организма животного</w:t>
            </w:r>
          </w:p>
        </w:tc>
        <w:tc>
          <w:tcPr>
            <w:tcW w:w="2127" w:type="dxa"/>
            <w:vAlign w:val="bottom"/>
          </w:tcPr>
          <w:p w:rsidR="00D87430" w:rsidRDefault="00B43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D87430" w:rsidRDefault="00B439CB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D87430">
        <w:tc>
          <w:tcPr>
            <w:tcW w:w="6799" w:type="dxa"/>
          </w:tcPr>
          <w:p w:rsidR="00D87430" w:rsidRDefault="00B439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Систематические группы животных</w:t>
            </w:r>
          </w:p>
        </w:tc>
        <w:tc>
          <w:tcPr>
            <w:tcW w:w="2127" w:type="dxa"/>
            <w:vAlign w:val="bottom"/>
          </w:tcPr>
          <w:p w:rsidR="00D87430" w:rsidRDefault="00B43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D87430" w:rsidRDefault="00B439CB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D87430">
        <w:tc>
          <w:tcPr>
            <w:tcW w:w="6799" w:type="dxa"/>
          </w:tcPr>
          <w:p w:rsidR="00D87430" w:rsidRDefault="00B439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7" w:type="dxa"/>
            <w:vAlign w:val="bottom"/>
          </w:tcPr>
          <w:p w:rsidR="00D87430" w:rsidRDefault="00B43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87430" w:rsidRDefault="00D87430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D87430">
        <w:tc>
          <w:tcPr>
            <w:tcW w:w="6799" w:type="dxa"/>
          </w:tcPr>
          <w:p w:rsidR="00D87430" w:rsidRDefault="00B439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vAlign w:val="bottom"/>
          </w:tcPr>
          <w:p w:rsidR="00D87430" w:rsidRDefault="00B43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D87430" w:rsidRDefault="00D87430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D87430" w:rsidRDefault="00D87430">
      <w:pPr>
        <w:jc w:val="center"/>
        <w:sectPr w:rsidR="00D8743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87430" w:rsidRDefault="00B439CB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КАЛЕНДАРНО-ТЕМАТИЧЕСКОЕ ПЛАНИРОВАНИЕ ПО БИОЛОГИИ</w:t>
      </w:r>
    </w:p>
    <w:p w:rsidR="00D87430" w:rsidRDefault="00B439CB">
      <w:pPr>
        <w:spacing w:line="259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45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332"/>
        <w:gridCol w:w="958"/>
        <w:gridCol w:w="1220"/>
        <w:gridCol w:w="820"/>
      </w:tblGrid>
      <w:tr w:rsidR="00D87430">
        <w:trPr>
          <w:trHeight w:val="215"/>
        </w:trPr>
        <w:tc>
          <w:tcPr>
            <w:tcW w:w="304" w:type="pct"/>
            <w:vMerge w:val="restar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05" w:type="pct"/>
            <w:vMerge w:val="restar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613" w:type="pct"/>
            <w:vMerge w:val="restar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78" w:type="pct"/>
            <w:gridSpan w:val="2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D87430">
        <w:trPr>
          <w:trHeight w:val="214"/>
        </w:trPr>
        <w:tc>
          <w:tcPr>
            <w:tcW w:w="304" w:type="pct"/>
            <w:vMerge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pct"/>
            <w:vMerge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467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D87430" w:rsidRDefault="00B43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1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Зоология – наука о животных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1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Одноклеточные и многоклеточные животные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1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животной клетки. Деление клетки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1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Ткани животных, их разнообразие.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Входной контрольный срез.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Органы и системы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органов животных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Обобщение знаний по разделу «Животный организм»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5" w:type="pct"/>
          </w:tcPr>
          <w:p w:rsidR="00D87430" w:rsidRDefault="00B439CB">
            <w:pPr>
              <w:pStyle w:val="a8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Опора и движение животных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Питание и пищеварение у животных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Дыхание животных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Транспорт веществ у животных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Выделение у животных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Покровы тела у животных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Координация и регуляция жизнедеятельности у животных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Раздражимость и поведение животных. </w:t>
            </w:r>
            <w:r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b/>
                <w:color w:val="21212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212121"/>
                <w:sz w:val="24"/>
                <w:szCs w:val="24"/>
              </w:rPr>
              <w:t xml:space="preserve"> полугодие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Лабораторная работа «Строение яйца и развитие зародыша птицы (курицы)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05" w:type="pct"/>
          </w:tcPr>
          <w:p w:rsidR="00D87430" w:rsidRDefault="00B439CB">
            <w:pPr>
              <w:pStyle w:val="a8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Вид как основная систематическая категория животных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Одноклеточные животные - Простейшие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Многообразие простейших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Лабораторная работа «Исследование строения инфузории – туфельки»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Многообразие и значение простейших в природе и жизни человека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Кишечнополостные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Многообразие и значение </w:t>
            </w:r>
            <w:proofErr w:type="gram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кишечнополостных</w:t>
            </w:r>
            <w:proofErr w:type="gramEnd"/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Плоские, круглые, кольчатые черви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Лабораторная работа «Исследование внешнего строения дождевого червя»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Членистоногие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Многообразие членистоногих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Ракообразные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Паукообразные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Насекомые. 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Насекомые с неполным превращением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Насекомые  с полным превращением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Моллюски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430">
        <w:tc>
          <w:tcPr>
            <w:tcW w:w="304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05" w:type="pct"/>
          </w:tcPr>
          <w:p w:rsidR="00D87430" w:rsidRDefault="00B439CB">
            <w:pPr>
              <w:tabs>
                <w:tab w:val="left" w:pos="397"/>
              </w:tabs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работа за год</w:t>
            </w:r>
          </w:p>
        </w:tc>
        <w:tc>
          <w:tcPr>
            <w:tcW w:w="613" w:type="pct"/>
          </w:tcPr>
          <w:p w:rsidR="00D87430" w:rsidRDefault="00B439CB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vAlign w:val="bottom"/>
          </w:tcPr>
          <w:p w:rsidR="00D87430" w:rsidRDefault="00B439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22.05.2024</w:t>
            </w:r>
          </w:p>
        </w:tc>
        <w:tc>
          <w:tcPr>
            <w:tcW w:w="467" w:type="pct"/>
          </w:tcPr>
          <w:p w:rsidR="00D87430" w:rsidRDefault="00D87430">
            <w:pPr>
              <w:tabs>
                <w:tab w:val="left" w:pos="31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430" w:rsidRDefault="00D87430">
      <w:pPr>
        <w:jc w:val="center"/>
      </w:pPr>
    </w:p>
    <w:p w:rsidR="00D87430" w:rsidRDefault="00D87430">
      <w:pPr>
        <w:jc w:val="center"/>
      </w:pPr>
    </w:p>
    <w:p w:rsidR="00D87430" w:rsidRDefault="00D87430">
      <w:pPr>
        <w:jc w:val="center"/>
      </w:pPr>
    </w:p>
    <w:p w:rsidR="00D87430" w:rsidRDefault="00D87430">
      <w:pPr>
        <w:jc w:val="center"/>
      </w:pPr>
    </w:p>
    <w:p w:rsidR="00D87430" w:rsidRDefault="00D87430">
      <w:pPr>
        <w:jc w:val="center"/>
      </w:pPr>
    </w:p>
    <w:p w:rsidR="00D87430" w:rsidRDefault="00D87430">
      <w:pPr>
        <w:jc w:val="right"/>
        <w:rPr>
          <w:rFonts w:ascii="Times New Roman" w:hAnsi="Times New Roman"/>
          <w:sz w:val="24"/>
          <w:szCs w:val="24"/>
        </w:rPr>
      </w:pPr>
    </w:p>
    <w:p w:rsidR="00D87430" w:rsidRDefault="00D87430">
      <w:pPr>
        <w:jc w:val="right"/>
        <w:rPr>
          <w:rFonts w:ascii="Times New Roman" w:hAnsi="Times New Roman"/>
          <w:sz w:val="24"/>
          <w:szCs w:val="24"/>
        </w:rPr>
      </w:pPr>
    </w:p>
    <w:p w:rsidR="00D87430" w:rsidRDefault="00D87430">
      <w:pPr>
        <w:jc w:val="right"/>
        <w:rPr>
          <w:rFonts w:ascii="Times New Roman" w:hAnsi="Times New Roman"/>
          <w:sz w:val="24"/>
          <w:szCs w:val="24"/>
        </w:rPr>
      </w:pPr>
    </w:p>
    <w:p w:rsidR="00D87430" w:rsidRDefault="00D87430">
      <w:pPr>
        <w:jc w:val="right"/>
        <w:rPr>
          <w:rFonts w:ascii="Times New Roman" w:hAnsi="Times New Roman"/>
          <w:sz w:val="24"/>
          <w:szCs w:val="24"/>
        </w:rPr>
      </w:pPr>
    </w:p>
    <w:p w:rsidR="00D87430" w:rsidRDefault="00D87430">
      <w:pPr>
        <w:jc w:val="right"/>
        <w:rPr>
          <w:rFonts w:ascii="Times New Roman" w:hAnsi="Times New Roman"/>
          <w:sz w:val="24"/>
          <w:szCs w:val="24"/>
        </w:rPr>
      </w:pPr>
    </w:p>
    <w:p w:rsidR="00D87430" w:rsidRDefault="00D87430">
      <w:pPr>
        <w:jc w:val="right"/>
        <w:rPr>
          <w:rFonts w:ascii="Times New Roman" w:hAnsi="Times New Roman"/>
          <w:sz w:val="24"/>
          <w:szCs w:val="24"/>
        </w:rPr>
      </w:pPr>
    </w:p>
    <w:p w:rsidR="00D87430" w:rsidRDefault="00D87430">
      <w:pPr>
        <w:jc w:val="right"/>
        <w:rPr>
          <w:rFonts w:ascii="Times New Roman" w:hAnsi="Times New Roman"/>
          <w:sz w:val="24"/>
          <w:szCs w:val="24"/>
        </w:rPr>
      </w:pPr>
    </w:p>
    <w:p w:rsidR="00D87430" w:rsidRDefault="00B439CB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Примерная тематическая и терминологическая лексика</w:t>
      </w:r>
    </w:p>
    <w:p w:rsidR="00D87430" w:rsidRDefault="00B439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 слова и словосочетания</w:t>
      </w:r>
    </w:p>
    <w:p w:rsidR="00D87430" w:rsidRDefault="00B43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 как наука. Значение биологии.</w:t>
      </w:r>
    </w:p>
    <w:p w:rsidR="00D87430" w:rsidRDefault="00B43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Техника безопасности. </w:t>
      </w:r>
    </w:p>
    <w:p w:rsidR="00D87430" w:rsidRDefault="00B43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Биология, биосфера, экология.</w:t>
      </w:r>
    </w:p>
    <w:p w:rsidR="00D87430" w:rsidRDefault="00B43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Источники биологической информации. </w:t>
      </w:r>
    </w:p>
    <w:p w:rsidR="00D87430" w:rsidRDefault="00B43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исследования, наблюдение, эксперимент, измерение.</w:t>
      </w:r>
    </w:p>
    <w:p w:rsidR="00D87430" w:rsidRDefault="00B43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Признаки живого. </w:t>
      </w:r>
    </w:p>
    <w:p w:rsidR="00D87430" w:rsidRDefault="00B43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Водная среда. Наземно-воздушная среда. Почва как среда обитания. Организм как среда обитания.</w:t>
      </w:r>
    </w:p>
    <w:p w:rsidR="00D87430" w:rsidRDefault="00B43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Экологические факторы. Абиотические, биотические, антропогенные. </w:t>
      </w:r>
    </w:p>
    <w:p w:rsidR="00D87430" w:rsidRDefault="00B43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Увеличительные прибор</w:t>
      </w:r>
      <w:r>
        <w:rPr>
          <w:rFonts w:ascii="Times New Roman" w:hAnsi="Times New Roman"/>
          <w:sz w:val="24"/>
          <w:szCs w:val="24"/>
        </w:rPr>
        <w:t xml:space="preserve">ы (лупы, микроскоп). </w:t>
      </w:r>
    </w:p>
    <w:p w:rsidR="00D87430" w:rsidRDefault="00B439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 фразы</w:t>
      </w:r>
    </w:p>
    <w:p w:rsidR="00D87430" w:rsidRDefault="00B43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Биологические знания нужны в повседневной жизни. Они помогают понять, полюбить окружающую природу, бережно использовать её богатства. </w:t>
      </w:r>
    </w:p>
    <w:p w:rsidR="00D87430" w:rsidRDefault="00B43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познания в биологии – это наблюдение, эксперимент, измерение.</w:t>
      </w:r>
    </w:p>
    <w:p w:rsidR="00D87430" w:rsidRDefault="00B43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кабинете био</w:t>
      </w:r>
      <w:r>
        <w:rPr>
          <w:rFonts w:ascii="Times New Roman" w:hAnsi="Times New Roman"/>
          <w:sz w:val="24"/>
          <w:szCs w:val="24"/>
        </w:rPr>
        <w:t>логии нужно соблюдать правила техники безопасности.</w:t>
      </w:r>
    </w:p>
    <w:p w:rsidR="00D87430" w:rsidRDefault="00B43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экологическим факторам относятся </w:t>
      </w:r>
      <w:proofErr w:type="gramStart"/>
      <w:r>
        <w:rPr>
          <w:rFonts w:ascii="Times New Roman" w:hAnsi="Times New Roman"/>
          <w:sz w:val="24"/>
          <w:szCs w:val="24"/>
        </w:rPr>
        <w:t>абиотические</w:t>
      </w:r>
      <w:proofErr w:type="gramEnd"/>
      <w:r>
        <w:rPr>
          <w:rFonts w:ascii="Times New Roman" w:hAnsi="Times New Roman"/>
          <w:sz w:val="24"/>
          <w:szCs w:val="24"/>
        </w:rPr>
        <w:t>, биотические, антропогенные. Экологические факторы влияют на живые организмы.</w:t>
      </w:r>
    </w:p>
    <w:p w:rsidR="00D87430" w:rsidRDefault="00B43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обсуждали явления в жизни растений и животных осенью.</w:t>
      </w:r>
    </w:p>
    <w:p w:rsidR="00D87430" w:rsidRDefault="00B43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познакомились с пр</w:t>
      </w:r>
      <w:r>
        <w:rPr>
          <w:rFonts w:ascii="Times New Roman" w:hAnsi="Times New Roman"/>
          <w:sz w:val="24"/>
          <w:szCs w:val="24"/>
        </w:rPr>
        <w:t>авилами работы с микроскопом.</w:t>
      </w:r>
    </w:p>
    <w:p w:rsidR="00D87430" w:rsidRDefault="00B43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сделали (записали) вывод о роли бактерий в хозяйственной деятельности человека.</w:t>
      </w:r>
    </w:p>
    <w:p w:rsidR="00D87430" w:rsidRDefault="00B43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окончил работу и привёл в порядок рабочее место. Можно мне сдать приборы, оборудование и материалы?</w:t>
      </w:r>
    </w:p>
    <w:p w:rsidR="00D87430" w:rsidRDefault="00B439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 выводы</w:t>
      </w:r>
    </w:p>
    <w:p w:rsidR="00D87430" w:rsidRDefault="00B43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 изучает строение и жизнедеятельность живых организмов, их многообразие, законы исторического и индивидуального развития. Все живые организмы тесно связаны друг с другом и со средой обитания. Живые организмы влияют на окружающую среду. Существовани</w:t>
      </w:r>
      <w:r>
        <w:rPr>
          <w:rFonts w:ascii="Times New Roman" w:hAnsi="Times New Roman"/>
          <w:sz w:val="24"/>
          <w:szCs w:val="24"/>
        </w:rPr>
        <w:t xml:space="preserve">е живых организмов зависит от условий окружающей среды. </w:t>
      </w:r>
    </w:p>
    <w:p w:rsidR="00D87430" w:rsidRDefault="00B43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Экология – это раздел биологии. Он изучает отношения организмов между собой и с окружающей средой. </w:t>
      </w:r>
    </w:p>
    <w:p w:rsidR="00D87430" w:rsidRDefault="00B43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Благодаря достижениям биологии развивается микробиологическая промышленность. Многие продукты челов</w:t>
      </w:r>
      <w:r>
        <w:rPr>
          <w:rFonts w:ascii="Times New Roman" w:hAnsi="Times New Roman"/>
          <w:sz w:val="24"/>
          <w:szCs w:val="24"/>
        </w:rPr>
        <w:t>ек получает благодаря деятельности определённых видов грибов и бактерий. С помощью современных биотехнологий предприятия вырабатывают лекарства, витамины, кормовые добавки для сельскохозяйственных животных, средства защиты растений от вредителей и болезней</w:t>
      </w:r>
      <w:r>
        <w:rPr>
          <w:rFonts w:ascii="Times New Roman" w:hAnsi="Times New Roman"/>
          <w:sz w:val="24"/>
          <w:szCs w:val="24"/>
        </w:rPr>
        <w:t>, удобрения. Знание законов биологии помогает лечить и предупреждать болезни человека.</w:t>
      </w:r>
    </w:p>
    <w:p w:rsidR="00D87430" w:rsidRDefault="00B43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современных биологических лабораториях используются разные приборы и инструменты. Они бывают очень сложные и дорогие. На уроках биологии мы тоже используемы разные при</w:t>
      </w:r>
      <w:r>
        <w:rPr>
          <w:rFonts w:ascii="Times New Roman" w:hAnsi="Times New Roman"/>
          <w:sz w:val="24"/>
          <w:szCs w:val="24"/>
        </w:rPr>
        <w:t>боры, инструменты, оборудование. Они нужны для проведения экспериментов и наблюдений. Важно правильно использовать оборудование в кабинете биологии, соблюдать технику безопасности.</w:t>
      </w:r>
    </w:p>
    <w:p w:rsidR="00D87430" w:rsidRDefault="00D87430">
      <w:pPr>
        <w:rPr>
          <w:rFonts w:ascii="Times New Roman" w:hAnsi="Times New Roman"/>
          <w:sz w:val="24"/>
          <w:szCs w:val="24"/>
        </w:rPr>
      </w:pPr>
    </w:p>
    <w:p w:rsidR="00D87430" w:rsidRDefault="00D87430">
      <w:pPr>
        <w:rPr>
          <w:rFonts w:ascii="Times New Roman" w:hAnsi="Times New Roman"/>
          <w:sz w:val="24"/>
          <w:szCs w:val="24"/>
        </w:rPr>
      </w:pPr>
    </w:p>
    <w:p w:rsidR="00D87430" w:rsidRDefault="00D87430">
      <w:pPr>
        <w:rPr>
          <w:rFonts w:ascii="Times New Roman" w:hAnsi="Times New Roman"/>
          <w:sz w:val="24"/>
          <w:szCs w:val="24"/>
        </w:rPr>
      </w:pPr>
    </w:p>
    <w:p w:rsidR="00D87430" w:rsidRDefault="00D87430">
      <w:pPr>
        <w:rPr>
          <w:rFonts w:ascii="Times New Roman" w:hAnsi="Times New Roman"/>
          <w:sz w:val="24"/>
          <w:szCs w:val="24"/>
        </w:rPr>
      </w:pPr>
    </w:p>
    <w:p w:rsidR="00D87430" w:rsidRDefault="00D87430">
      <w:pPr>
        <w:rPr>
          <w:rFonts w:ascii="Times New Roman" w:hAnsi="Times New Roman"/>
          <w:sz w:val="24"/>
          <w:szCs w:val="24"/>
        </w:rPr>
      </w:pPr>
    </w:p>
    <w:p w:rsidR="00D87430" w:rsidRDefault="00D87430">
      <w:pPr>
        <w:rPr>
          <w:rFonts w:ascii="Times New Roman" w:hAnsi="Times New Roman"/>
          <w:sz w:val="24"/>
          <w:szCs w:val="24"/>
        </w:rPr>
      </w:pPr>
    </w:p>
    <w:p w:rsidR="00D87430" w:rsidRDefault="00D87430">
      <w:pPr>
        <w:rPr>
          <w:rFonts w:ascii="Times New Roman" w:hAnsi="Times New Roman"/>
          <w:sz w:val="24"/>
          <w:szCs w:val="24"/>
        </w:rPr>
      </w:pPr>
    </w:p>
    <w:p w:rsidR="00D87430" w:rsidRDefault="00D87430">
      <w:pPr>
        <w:rPr>
          <w:rFonts w:ascii="Times New Roman" w:hAnsi="Times New Roman"/>
          <w:sz w:val="24"/>
          <w:szCs w:val="24"/>
        </w:rPr>
      </w:pPr>
    </w:p>
    <w:p w:rsidR="00D87430" w:rsidRDefault="00D87430">
      <w:pPr>
        <w:rPr>
          <w:rFonts w:ascii="Times New Roman" w:hAnsi="Times New Roman"/>
          <w:sz w:val="24"/>
          <w:szCs w:val="24"/>
        </w:rPr>
      </w:pPr>
    </w:p>
    <w:p w:rsidR="00D87430" w:rsidRDefault="00D87430">
      <w:pPr>
        <w:rPr>
          <w:rFonts w:ascii="Times New Roman" w:hAnsi="Times New Roman"/>
          <w:sz w:val="24"/>
          <w:szCs w:val="24"/>
        </w:rPr>
      </w:pPr>
    </w:p>
    <w:p w:rsidR="00D87430" w:rsidRDefault="00D87430">
      <w:pPr>
        <w:rPr>
          <w:rFonts w:ascii="Times New Roman" w:hAnsi="Times New Roman"/>
          <w:sz w:val="24"/>
          <w:szCs w:val="24"/>
        </w:rPr>
      </w:pPr>
    </w:p>
    <w:p w:rsidR="00D87430" w:rsidRDefault="00D87430">
      <w:pPr>
        <w:rPr>
          <w:rFonts w:ascii="Times New Roman" w:hAnsi="Times New Roman"/>
          <w:sz w:val="24"/>
          <w:szCs w:val="24"/>
        </w:rPr>
      </w:pPr>
    </w:p>
    <w:p w:rsidR="00D87430" w:rsidRDefault="00D87430">
      <w:pPr>
        <w:rPr>
          <w:rFonts w:ascii="Times New Roman" w:hAnsi="Times New Roman"/>
          <w:sz w:val="24"/>
          <w:szCs w:val="24"/>
        </w:rPr>
      </w:pPr>
    </w:p>
    <w:p w:rsidR="00D87430" w:rsidRDefault="00D87430">
      <w:pPr>
        <w:rPr>
          <w:rFonts w:ascii="Times New Roman" w:hAnsi="Times New Roman"/>
          <w:sz w:val="24"/>
          <w:szCs w:val="24"/>
        </w:rPr>
      </w:pPr>
    </w:p>
    <w:p w:rsidR="00D87430" w:rsidRDefault="00D87430">
      <w:pPr>
        <w:rPr>
          <w:rFonts w:ascii="Times New Roman" w:hAnsi="Times New Roman"/>
          <w:sz w:val="24"/>
          <w:szCs w:val="24"/>
        </w:rPr>
      </w:pPr>
    </w:p>
    <w:p w:rsidR="00D87430" w:rsidRDefault="00D87430">
      <w:pPr>
        <w:rPr>
          <w:rFonts w:ascii="Times New Roman" w:hAnsi="Times New Roman"/>
          <w:sz w:val="24"/>
          <w:szCs w:val="24"/>
        </w:rPr>
      </w:pPr>
    </w:p>
    <w:p w:rsidR="00D87430" w:rsidRDefault="00D87430">
      <w:pPr>
        <w:rPr>
          <w:rFonts w:ascii="Times New Roman" w:hAnsi="Times New Roman"/>
          <w:sz w:val="24"/>
          <w:szCs w:val="24"/>
        </w:rPr>
      </w:pPr>
    </w:p>
    <w:p w:rsidR="00D87430" w:rsidRDefault="00D87430">
      <w:pPr>
        <w:rPr>
          <w:rFonts w:ascii="Times New Roman" w:hAnsi="Times New Roman"/>
          <w:sz w:val="24"/>
          <w:szCs w:val="24"/>
        </w:rPr>
      </w:pPr>
    </w:p>
    <w:p w:rsidR="00D87430" w:rsidRDefault="00D87430">
      <w:pPr>
        <w:rPr>
          <w:rFonts w:ascii="Times New Roman" w:hAnsi="Times New Roman"/>
          <w:sz w:val="24"/>
          <w:szCs w:val="24"/>
        </w:rPr>
      </w:pPr>
    </w:p>
    <w:p w:rsidR="00D87430" w:rsidRDefault="00B439C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рабочей программе </w:t>
      </w:r>
    </w:p>
    <w:p w:rsidR="00D87430" w:rsidRDefault="00B439C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учебному предмету « Б</w:t>
      </w:r>
      <w:r>
        <w:rPr>
          <w:rFonts w:ascii="Times New Roman" w:hAnsi="Times New Roman"/>
          <w:sz w:val="24"/>
          <w:szCs w:val="24"/>
        </w:rPr>
        <w:t>иология »</w:t>
      </w:r>
    </w:p>
    <w:p w:rsidR="00D87430" w:rsidRDefault="00D87430">
      <w:pPr>
        <w:jc w:val="right"/>
        <w:rPr>
          <w:rFonts w:ascii="Times New Roman" w:hAnsi="Times New Roman"/>
          <w:sz w:val="24"/>
          <w:szCs w:val="24"/>
        </w:rPr>
      </w:pPr>
    </w:p>
    <w:p w:rsidR="00D87430" w:rsidRDefault="00B439C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воспитания:</w:t>
      </w:r>
    </w:p>
    <w:p w:rsidR="00D87430" w:rsidRDefault="00B439C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   Поддержание интереса к учению, к процессу познания, активизации познавательной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87430" w:rsidRDefault="00B439C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D87430" w:rsidRDefault="00B439C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</w:t>
      </w:r>
      <w:r>
        <w:rPr>
          <w:rFonts w:ascii="Times New Roman" w:hAnsi="Times New Roman"/>
          <w:sz w:val="24"/>
          <w:szCs w:val="24"/>
        </w:rPr>
        <w:t>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D87430" w:rsidRDefault="00B439C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</w:t>
      </w:r>
      <w:r>
        <w:rPr>
          <w:rFonts w:ascii="Times New Roman" w:hAnsi="Times New Roman"/>
          <w:sz w:val="24"/>
          <w:szCs w:val="24"/>
        </w:rPr>
        <w:t>ировать своё мнение).</w:t>
      </w:r>
    </w:p>
    <w:p w:rsidR="00D87430" w:rsidRDefault="00B439C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D87430" w:rsidRDefault="00B439C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   Воспитание гуманности (характер отношени</w:t>
      </w:r>
      <w:r>
        <w:rPr>
          <w:rFonts w:ascii="Times New Roman" w:hAnsi="Times New Roman"/>
          <w:sz w:val="24"/>
          <w:szCs w:val="24"/>
        </w:rPr>
        <w:t>й «учитель – ученик», регулирование учителем отношений между учащимися).</w:t>
      </w:r>
    </w:p>
    <w:p w:rsidR="00D87430" w:rsidRDefault="00D87430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382"/>
      </w:tblGrid>
      <w:tr w:rsidR="00D87430">
        <w:trPr>
          <w:trHeight w:val="20"/>
        </w:trPr>
        <w:tc>
          <w:tcPr>
            <w:tcW w:w="1666" w:type="pct"/>
            <w:shd w:val="clear" w:color="auto" w:fill="FFF2CC"/>
          </w:tcPr>
          <w:p w:rsidR="00D87430" w:rsidRDefault="00B439C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334" w:type="pct"/>
            <w:shd w:val="clear" w:color="auto" w:fill="FFF2CC"/>
          </w:tcPr>
          <w:p w:rsidR="00D87430" w:rsidRDefault="00B439C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D87430">
        <w:trPr>
          <w:trHeight w:val="20"/>
        </w:trPr>
        <w:tc>
          <w:tcPr>
            <w:tcW w:w="1666" w:type="pct"/>
          </w:tcPr>
          <w:p w:rsidR="00D87430" w:rsidRDefault="00B439C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334" w:type="pct"/>
          </w:tcPr>
          <w:p w:rsidR="00D87430" w:rsidRDefault="00B439C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экологической культуры, культуры здорового и безопасного образа жизни.</w:t>
            </w:r>
          </w:p>
          <w:p w:rsidR="00D87430" w:rsidRDefault="00B439C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Исключительную важность приобретает это направлен</w:t>
            </w:r>
            <w:r>
              <w:rPr>
                <w:rFonts w:ascii="Times New Roman" w:hAnsi="Times New Roman"/>
                <w:sz w:val="24"/>
                <w:szCs w:val="24"/>
              </w:rPr>
              <w:t>ие для становления ценностных отношений учащихся к природе, людям, своему здоровью; для формирования экологического мышления и экологической грамотности в разных сферах деятельности; для понимания взаимной связи здоровья, экологического качества окружающей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среды и экологической культуры человека.</w:t>
            </w:r>
          </w:p>
        </w:tc>
      </w:tr>
    </w:tbl>
    <w:p w:rsidR="00D87430" w:rsidRDefault="00D87430">
      <w:pPr>
        <w:tabs>
          <w:tab w:val="left" w:pos="6541"/>
        </w:tabs>
        <w:rPr>
          <w:rFonts w:ascii="Times New Roman" w:hAnsi="Times New Roman"/>
          <w:sz w:val="24"/>
          <w:szCs w:val="24"/>
        </w:rPr>
      </w:pPr>
    </w:p>
    <w:p w:rsidR="00D87430" w:rsidRDefault="00D87430">
      <w:pPr>
        <w:jc w:val="center"/>
      </w:pPr>
    </w:p>
    <w:p w:rsidR="00D87430" w:rsidRDefault="00D87430">
      <w:pPr>
        <w:jc w:val="center"/>
      </w:pPr>
    </w:p>
    <w:p w:rsidR="00D87430" w:rsidRDefault="00D87430">
      <w:pPr>
        <w:jc w:val="center"/>
      </w:pPr>
    </w:p>
    <w:p w:rsidR="00D87430" w:rsidRDefault="00D87430">
      <w:pPr>
        <w:jc w:val="center"/>
      </w:pPr>
    </w:p>
    <w:p w:rsidR="00D87430" w:rsidRDefault="00D87430">
      <w:pPr>
        <w:jc w:val="center"/>
      </w:pPr>
    </w:p>
    <w:p w:rsidR="00D87430" w:rsidRDefault="00D87430">
      <w:pPr>
        <w:jc w:val="center"/>
      </w:pPr>
    </w:p>
    <w:p w:rsidR="00D87430" w:rsidRDefault="00D87430">
      <w:pPr>
        <w:jc w:val="center"/>
      </w:pPr>
    </w:p>
    <w:p w:rsidR="00D87430" w:rsidRDefault="00D87430">
      <w:pPr>
        <w:jc w:val="center"/>
        <w:rPr>
          <w:rFonts w:ascii="Times New Roman" w:hAnsi="Times New Roman"/>
          <w:sz w:val="24"/>
          <w:szCs w:val="24"/>
        </w:rPr>
      </w:pPr>
    </w:p>
    <w:p w:rsidR="00D87430" w:rsidRDefault="00D87430">
      <w:pPr>
        <w:jc w:val="center"/>
        <w:rPr>
          <w:rFonts w:ascii="Times New Roman" w:hAnsi="Times New Roman"/>
          <w:sz w:val="24"/>
          <w:szCs w:val="24"/>
        </w:rPr>
      </w:pPr>
    </w:p>
    <w:p w:rsidR="00D87430" w:rsidRDefault="00B439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87430" w:rsidRDefault="00B439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Входной контрольный срез.</w:t>
      </w:r>
    </w:p>
    <w:p w:rsidR="00D87430" w:rsidRDefault="00B439CB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Фотосинтез осуществляется: 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 всех органах растения</w:t>
      </w:r>
      <w:r>
        <w:rPr>
          <w:rFonts w:ascii="Times New Roman" w:hAnsi="Times New Roman"/>
          <w:sz w:val="24"/>
          <w:szCs w:val="24"/>
        </w:rPr>
        <w:tab/>
        <w:t xml:space="preserve">       в) в зелёных частях растения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 подземных органах растения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г) в цветках, корнях и клубнях</w:t>
      </w:r>
    </w:p>
    <w:p w:rsidR="00D87430" w:rsidRDefault="00B439CB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Большая часть воды испаряется растением </w:t>
      </w:r>
      <w:proofErr w:type="gramStart"/>
      <w:r>
        <w:rPr>
          <w:rFonts w:ascii="Times New Roman" w:hAnsi="Times New Roman"/>
          <w:b/>
          <w:sz w:val="24"/>
          <w:szCs w:val="24"/>
        </w:rPr>
        <w:t>через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стебель</w:t>
      </w:r>
      <w:r>
        <w:rPr>
          <w:rFonts w:ascii="Times New Roman" w:hAnsi="Times New Roman"/>
          <w:sz w:val="24"/>
          <w:szCs w:val="24"/>
        </w:rPr>
        <w:tab/>
        <w:t>в) листья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корни</w:t>
      </w:r>
      <w:r>
        <w:rPr>
          <w:rFonts w:ascii="Times New Roman" w:hAnsi="Times New Roman"/>
          <w:sz w:val="24"/>
          <w:szCs w:val="24"/>
        </w:rPr>
        <w:tab/>
        <w:t>г) цветки и плоды</w:t>
      </w:r>
    </w:p>
    <w:p w:rsidR="00D87430" w:rsidRDefault="00B439CB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Листопад - это: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приспособление растений к недостатку влаги</w:t>
      </w:r>
      <w:r>
        <w:rPr>
          <w:rFonts w:ascii="Times New Roman" w:hAnsi="Times New Roman"/>
          <w:sz w:val="24"/>
          <w:szCs w:val="24"/>
        </w:rPr>
        <w:tab/>
        <w:t xml:space="preserve">         в) весеннее явление в жизни растений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процесс питания                                                              г) удаление полезных веществ</w:t>
      </w:r>
    </w:p>
    <w:p w:rsidR="00D87430" w:rsidRDefault="00B439CB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Вегетативное размножение - это размножение: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 помощью цветков и плодов</w:t>
      </w:r>
      <w:r>
        <w:rPr>
          <w:rFonts w:ascii="Times New Roman" w:hAnsi="Times New Roman"/>
          <w:sz w:val="24"/>
          <w:szCs w:val="24"/>
        </w:rPr>
        <w:tab/>
        <w:t>в) семенами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с помощью черенков и побегов                         </w:t>
      </w:r>
      <w:r>
        <w:rPr>
          <w:rFonts w:ascii="Times New Roman" w:hAnsi="Times New Roman"/>
          <w:sz w:val="24"/>
          <w:szCs w:val="24"/>
        </w:rPr>
        <w:t xml:space="preserve">  г) генеративными органами растений</w:t>
      </w:r>
    </w:p>
    <w:p w:rsidR="00D87430" w:rsidRDefault="00B439CB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Если не произойдёт опыление, то: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растение перестанет расти</w:t>
      </w:r>
      <w:r>
        <w:rPr>
          <w:rFonts w:ascii="Times New Roman" w:hAnsi="Times New Roman"/>
          <w:sz w:val="24"/>
          <w:szCs w:val="24"/>
        </w:rPr>
        <w:tab/>
        <w:t xml:space="preserve"> в) не образуются плоды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произойдёт опадание листьев                               г) растение погибнет</w:t>
      </w:r>
    </w:p>
    <w:p w:rsidR="00D87430" w:rsidRDefault="00B439CB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Название самого тонкого кровеносного сосуда: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гемоглобин</w:t>
      </w:r>
      <w:r>
        <w:rPr>
          <w:rFonts w:ascii="Times New Roman" w:hAnsi="Times New Roman"/>
          <w:sz w:val="24"/>
          <w:szCs w:val="24"/>
        </w:rPr>
        <w:tab/>
        <w:t>в) артерия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капилляр</w:t>
      </w:r>
      <w:r>
        <w:rPr>
          <w:rFonts w:ascii="Times New Roman" w:hAnsi="Times New Roman"/>
          <w:sz w:val="24"/>
          <w:szCs w:val="24"/>
        </w:rPr>
        <w:tab/>
        <w:t>г) вена</w:t>
      </w:r>
    </w:p>
    <w:p w:rsidR="00D87430" w:rsidRDefault="00B439CB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Сократительная вакуоль - это орган выделения у: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дождевого червя</w:t>
      </w:r>
      <w:r>
        <w:rPr>
          <w:rFonts w:ascii="Times New Roman" w:hAnsi="Times New Roman"/>
          <w:sz w:val="24"/>
          <w:szCs w:val="24"/>
        </w:rPr>
        <w:tab/>
        <w:t>г) инфузории-туфельки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щуки</w:t>
      </w:r>
      <w:r>
        <w:rPr>
          <w:rFonts w:ascii="Times New Roman" w:hAnsi="Times New Roman"/>
          <w:sz w:val="24"/>
          <w:szCs w:val="24"/>
        </w:rPr>
        <w:tab/>
        <w:t>д) лягушки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амёбы</w:t>
      </w:r>
    </w:p>
    <w:p w:rsidR="00D87430" w:rsidRDefault="00B439CB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Почк</w:t>
      </w:r>
      <w:proofErr w:type="gramStart"/>
      <w:r>
        <w:rPr>
          <w:rFonts w:ascii="Times New Roman" w:hAnsi="Times New Roman"/>
          <w:b/>
          <w:sz w:val="24"/>
          <w:szCs w:val="24"/>
        </w:rPr>
        <w:t>и-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это органы выделения у: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дождевого червя</w:t>
      </w:r>
      <w:r>
        <w:rPr>
          <w:rFonts w:ascii="Times New Roman" w:hAnsi="Times New Roman"/>
          <w:sz w:val="24"/>
          <w:szCs w:val="24"/>
        </w:rPr>
        <w:tab/>
        <w:t>г) инфузории-туфельки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щуки</w:t>
      </w:r>
      <w:r>
        <w:rPr>
          <w:rFonts w:ascii="Times New Roman" w:hAnsi="Times New Roman"/>
          <w:sz w:val="24"/>
          <w:szCs w:val="24"/>
        </w:rPr>
        <w:tab/>
        <w:t>д) лягу</w:t>
      </w:r>
      <w:r>
        <w:rPr>
          <w:rFonts w:ascii="Times New Roman" w:hAnsi="Times New Roman"/>
          <w:sz w:val="24"/>
          <w:szCs w:val="24"/>
        </w:rPr>
        <w:t>шки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амёбы</w:t>
      </w:r>
    </w:p>
    <w:p w:rsidR="00D87430" w:rsidRDefault="00B439CB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Скелет членистоногих состоит </w:t>
      </w:r>
      <w:proofErr w:type="gramStart"/>
      <w:r>
        <w:rPr>
          <w:rFonts w:ascii="Times New Roman" w:hAnsi="Times New Roman"/>
          <w:b/>
          <w:sz w:val="24"/>
          <w:szCs w:val="24"/>
        </w:rPr>
        <w:t>из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рогоподобного вещества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извести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хитина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кремниевых иголочек</w:t>
      </w:r>
    </w:p>
    <w:p w:rsidR="00D87430" w:rsidRDefault="00B439CB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10.К </w:t>
      </w:r>
      <w:proofErr w:type="spellStart"/>
      <w:r>
        <w:rPr>
          <w:rFonts w:ascii="Times New Roman" w:hAnsi="Times New Roman"/>
          <w:b/>
          <w:sz w:val="24"/>
          <w:szCs w:val="24"/>
        </w:rPr>
        <w:t>пальцеходящим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животным относятся: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кошка</w:t>
      </w:r>
      <w:r>
        <w:rPr>
          <w:rFonts w:ascii="Times New Roman" w:hAnsi="Times New Roman"/>
          <w:sz w:val="24"/>
          <w:szCs w:val="24"/>
        </w:rPr>
        <w:tab/>
        <w:t>г) человек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лошадь</w:t>
      </w:r>
      <w:r>
        <w:rPr>
          <w:rFonts w:ascii="Times New Roman" w:hAnsi="Times New Roman"/>
          <w:sz w:val="24"/>
          <w:szCs w:val="24"/>
        </w:rPr>
        <w:tab/>
        <w:t>д) олень</w:t>
      </w:r>
    </w:p>
    <w:p w:rsidR="00D87430" w:rsidRDefault="00B439C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собака</w:t>
      </w:r>
      <w:r>
        <w:rPr>
          <w:rFonts w:ascii="Times New Roman" w:hAnsi="Times New Roman"/>
          <w:sz w:val="24"/>
          <w:szCs w:val="24"/>
        </w:rPr>
        <w:tab/>
        <w:t>е) медведь</w:t>
      </w:r>
    </w:p>
    <w:p w:rsidR="00D87430" w:rsidRDefault="00D87430">
      <w:pPr>
        <w:pStyle w:val="a8"/>
        <w:rPr>
          <w:rFonts w:ascii="Times New Roman" w:hAnsi="Times New Roman"/>
          <w:sz w:val="24"/>
          <w:szCs w:val="24"/>
        </w:rPr>
      </w:pPr>
    </w:p>
    <w:p w:rsidR="00D87430" w:rsidRDefault="00B43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Ответы: 1а, 2в, 3а, 4б, 5в, 6б, 7в</w:t>
      </w:r>
      <w:proofErr w:type="gramStart"/>
      <w:r>
        <w:rPr>
          <w:rFonts w:ascii="Times New Roman" w:hAnsi="Times New Roman"/>
          <w:sz w:val="24"/>
          <w:szCs w:val="24"/>
        </w:rPr>
        <w:t>,г</w:t>
      </w:r>
      <w:proofErr w:type="gram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8б,д; 9в, 10а,в</w:t>
      </w:r>
    </w:p>
    <w:p w:rsidR="00D87430" w:rsidRDefault="00B439CB">
      <w:pPr>
        <w:tabs>
          <w:tab w:val="left" w:pos="43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Контрольная работа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полугодие</w:t>
      </w:r>
    </w:p>
    <w:p w:rsidR="00D87430" w:rsidRDefault="00B43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Зоология – это наука, изучающая: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бактерии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растения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животных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грибы</w:t>
      </w:r>
    </w:p>
    <w:p w:rsidR="00D87430" w:rsidRDefault="00B43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Внешнее строение организмов изучает наука: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морфология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анатомия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цитология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физиология</w:t>
      </w:r>
    </w:p>
    <w:p w:rsidR="00D87430" w:rsidRDefault="00B43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Орнитология – это </w:t>
      </w:r>
      <w:r>
        <w:rPr>
          <w:rFonts w:ascii="Times New Roman" w:hAnsi="Times New Roman" w:cs="Times New Roman"/>
          <w:b/>
          <w:sz w:val="24"/>
          <w:szCs w:val="24"/>
        </w:rPr>
        <w:t>наука, изучающая: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рыб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птиц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насекомых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змей</w:t>
      </w:r>
    </w:p>
    <w:p w:rsidR="00D87430" w:rsidRDefault="00B43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Ихтиология – это наука, изучающая: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птиц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насекомых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рыб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змей</w:t>
      </w:r>
    </w:p>
    <w:p w:rsidR="00D87430" w:rsidRDefault="00B43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В современной системе животного мира простейших относят к одному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классов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подцарств</w:t>
      </w:r>
      <w:proofErr w:type="spellEnd"/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отрядов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типов</w:t>
      </w:r>
    </w:p>
    <w:p w:rsidR="00D87430" w:rsidRDefault="00B43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Наиболее </w:t>
      </w:r>
      <w:r>
        <w:rPr>
          <w:rFonts w:ascii="Times New Roman" w:hAnsi="Times New Roman" w:cs="Times New Roman"/>
          <w:b/>
          <w:sz w:val="24"/>
          <w:szCs w:val="24"/>
        </w:rPr>
        <w:t>примитивное строение из простейших имеют: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инфузории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амебы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споровики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жгутиковые</w:t>
      </w:r>
    </w:p>
    <w:p w:rsidR="00D87430" w:rsidRDefault="00B43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Инфузория-туфелька передвигается при помощи: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ложноножек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жгутиков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ресничек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плавников</w:t>
      </w:r>
    </w:p>
    <w:p w:rsidR="00D87430" w:rsidRDefault="00B43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У амебы газообмен осуществляется с помощью: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жабр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поверхности тела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легких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трахеи</w:t>
      </w:r>
    </w:p>
    <w:p w:rsidR="00D87430" w:rsidRDefault="00B439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работа за год</w:t>
      </w:r>
    </w:p>
    <w:p w:rsidR="00D87430" w:rsidRDefault="00B43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Тело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кишечнополостных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состоит из: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одного слоя клеток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двух слоев клеток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трех слоев клеток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нескольких слоев клеток</w:t>
      </w:r>
    </w:p>
    <w:p w:rsidR="00D87430" w:rsidRDefault="00B43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 кишечнополостным не относится: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(португальский корабл</w:t>
      </w:r>
      <w:r>
        <w:rPr>
          <w:rFonts w:ascii="Times New Roman" w:hAnsi="Times New Roman" w:cs="Times New Roman"/>
          <w:sz w:val="24"/>
          <w:szCs w:val="24"/>
        </w:rPr>
        <w:t>ик)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коралл морская рука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инфузория-туфелька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актиния</w:t>
      </w:r>
    </w:p>
    <w:p w:rsidR="00D87430" w:rsidRDefault="00B43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Дыхание 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кишечнополостных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происходит через: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всю поверхность тела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промежуточные клетки наружного слоя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клетки внутреннего слоя</w:t>
      </w:r>
    </w:p>
    <w:p w:rsidR="00D87430" w:rsidRDefault="00B43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ротовое отверстие</w:t>
      </w:r>
    </w:p>
    <w:p w:rsidR="00D87430" w:rsidRDefault="00B439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4.К какому классу относят клещей?</w:t>
      </w:r>
    </w:p>
    <w:p w:rsidR="00D87430" w:rsidRDefault="00B439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акообразных                       б)насекомых </w:t>
      </w:r>
    </w:p>
    <w:p w:rsidR="00D87430" w:rsidRDefault="00B439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аукообразных                     г)брюхоногих</w:t>
      </w:r>
    </w:p>
    <w:p w:rsidR="00D87430" w:rsidRDefault="00B439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Членистоногих, у которых к грудному отделу тела прикрепляются три пары ног, относят к классу:</w:t>
      </w:r>
    </w:p>
    <w:p w:rsidR="00D87430" w:rsidRDefault="00B439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ракообразных                              б) паукообразны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</w:p>
    <w:p w:rsidR="00D87430" w:rsidRDefault="00B439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асекомых                                     г) головоногие</w:t>
      </w:r>
    </w:p>
    <w:p w:rsidR="00D87430" w:rsidRDefault="00B439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6.Какая стадия отсутствует у насекомых с неполным превращением?</w:t>
      </w:r>
    </w:p>
    <w:p w:rsidR="00D87430" w:rsidRDefault="00B439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йца                                          б)личинки  </w:t>
      </w:r>
    </w:p>
    <w:p w:rsidR="00D87430" w:rsidRDefault="00B439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уколки                                   г) взрослого насекомог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D87430" w:rsidRDefault="00B439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Наличие паутинных желез — это признак:</w:t>
      </w:r>
    </w:p>
    <w:p w:rsidR="00D87430" w:rsidRDefault="00B439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скорпионов                        б) клещей</w:t>
      </w:r>
    </w:p>
    <w:p w:rsidR="00D87430" w:rsidRDefault="00B439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пауков                               г) клопов</w:t>
      </w:r>
    </w:p>
    <w:p w:rsidR="00D87430" w:rsidRDefault="00B439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8.Ходильные конечности у рака располагаются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87430" w:rsidRDefault="00B439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брюшке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б) головогруди </w:t>
      </w:r>
    </w:p>
    <w:p w:rsidR="00D87430" w:rsidRDefault="00B439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голове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г) груди</w:t>
      </w:r>
    </w:p>
    <w:p w:rsidR="00D87430" w:rsidRDefault="00B439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Насекомых среди других членистоногих можно узнать по наличию у них:</w:t>
      </w:r>
    </w:p>
    <w:p w:rsidR="00D87430" w:rsidRDefault="00B439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хитинового покрова                                         б) трех пар ног </w:t>
      </w:r>
    </w:p>
    <w:p w:rsidR="00D87430" w:rsidRDefault="00B439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членистых конечностей                                    г)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 тела</w:t>
      </w:r>
    </w:p>
    <w:p w:rsidR="00D87430" w:rsidRDefault="00B439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Переносчик возбудителя энцефалита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87430" w:rsidRDefault="00B439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вошь                                              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лоха </w:t>
      </w:r>
    </w:p>
    <w:p w:rsidR="00D87430" w:rsidRDefault="00B439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есоточный клещ                          г)таежный клещ</w:t>
      </w:r>
    </w:p>
    <w:p w:rsidR="00D87430" w:rsidRDefault="00D87430">
      <w:pPr>
        <w:rPr>
          <w:rFonts w:ascii="Times New Roman" w:hAnsi="Times New Roman" w:cs="Times New Roman"/>
          <w:sz w:val="24"/>
          <w:szCs w:val="24"/>
        </w:rPr>
      </w:pPr>
    </w:p>
    <w:sectPr w:rsidR="00D8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CB" w:rsidRDefault="00B439CB">
      <w:pPr>
        <w:spacing w:line="240" w:lineRule="auto"/>
      </w:pPr>
      <w:r>
        <w:separator/>
      </w:r>
    </w:p>
  </w:endnote>
  <w:endnote w:type="continuationSeparator" w:id="0">
    <w:p w:rsidR="00B439CB" w:rsidRDefault="00B43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549295"/>
    </w:sdtPr>
    <w:sdtEndPr/>
    <w:sdtContent>
      <w:p w:rsidR="00D87430" w:rsidRDefault="00B439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21F">
          <w:rPr>
            <w:noProof/>
          </w:rPr>
          <w:t>2</w:t>
        </w:r>
        <w:r>
          <w:fldChar w:fldCharType="end"/>
        </w:r>
      </w:p>
    </w:sdtContent>
  </w:sdt>
  <w:p w:rsidR="00D87430" w:rsidRDefault="00D874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CB" w:rsidRDefault="00B439CB">
      <w:pPr>
        <w:spacing w:after="0"/>
      </w:pPr>
      <w:r>
        <w:separator/>
      </w:r>
    </w:p>
  </w:footnote>
  <w:footnote w:type="continuationSeparator" w:id="0">
    <w:p w:rsidR="00B439CB" w:rsidRDefault="00B439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D5"/>
    <w:rsid w:val="00003766"/>
    <w:rsid w:val="000233EA"/>
    <w:rsid w:val="001C3B25"/>
    <w:rsid w:val="0020490F"/>
    <w:rsid w:val="002416F6"/>
    <w:rsid w:val="00242F3A"/>
    <w:rsid w:val="003B0E83"/>
    <w:rsid w:val="00544526"/>
    <w:rsid w:val="0056003F"/>
    <w:rsid w:val="006518FF"/>
    <w:rsid w:val="00681FD4"/>
    <w:rsid w:val="00780DC8"/>
    <w:rsid w:val="007A0CD2"/>
    <w:rsid w:val="008B1395"/>
    <w:rsid w:val="00907000"/>
    <w:rsid w:val="009570BD"/>
    <w:rsid w:val="00A3621F"/>
    <w:rsid w:val="00AA1578"/>
    <w:rsid w:val="00AA66D5"/>
    <w:rsid w:val="00B439CB"/>
    <w:rsid w:val="00BD7B5D"/>
    <w:rsid w:val="00D87430"/>
    <w:rsid w:val="00E46545"/>
    <w:rsid w:val="00E657B8"/>
    <w:rsid w:val="00E85BBA"/>
    <w:rsid w:val="00E91E45"/>
    <w:rsid w:val="00EF6B40"/>
    <w:rsid w:val="00EF6D0F"/>
    <w:rsid w:val="00F16DD4"/>
    <w:rsid w:val="48B56491"/>
    <w:rsid w:val="54441091"/>
    <w:rsid w:val="7A0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24"/>
      <w:szCs w:val="24"/>
    </w:rPr>
  </w:style>
  <w:style w:type="paragraph" w:styleId="a8">
    <w:name w:val="No Spacing"/>
    <w:uiPriority w:val="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Без интервала1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rFonts w:eastAsiaTheme="minorEastAsia"/>
      <w:lang w:eastAsia="ru-RU"/>
    </w:rPr>
  </w:style>
  <w:style w:type="character" w:customStyle="1" w:styleId="aa">
    <w:name w:val="Нет"/>
    <w:qFormat/>
  </w:style>
  <w:style w:type="paragraph" w:customStyle="1" w:styleId="3">
    <w:name w:val="Основной текст3"/>
    <w:uiPriority w:val="99"/>
    <w:qFormat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24"/>
      <w:szCs w:val="24"/>
    </w:rPr>
  </w:style>
  <w:style w:type="paragraph" w:styleId="a8">
    <w:name w:val="No Spacing"/>
    <w:uiPriority w:val="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Без интервала1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rFonts w:eastAsiaTheme="minorEastAsia"/>
      <w:lang w:eastAsia="ru-RU"/>
    </w:rPr>
  </w:style>
  <w:style w:type="character" w:customStyle="1" w:styleId="aa">
    <w:name w:val="Нет"/>
    <w:qFormat/>
  </w:style>
  <w:style w:type="paragraph" w:customStyle="1" w:styleId="3">
    <w:name w:val="Основной текст3"/>
    <w:uiPriority w:val="99"/>
    <w:qFormat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.edsoo.ru/7f4188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888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.edsoo.ru/7f418886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C1E3-FCCA-433F-9FE2-07192128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5836</Words>
  <Characters>33270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2023-09-28T13:41:00Z</dcterms:created>
  <dcterms:modified xsi:type="dcterms:W3CDTF">2023-09-28T13:41:00Z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2D7A1F93A24D4A6584ABED1B17FC0DFF</vt:lpwstr>
  </property>
</Properties>
</file>